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3" w:rsidRDefault="009A66BD" w:rsidP="003C376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Управляющая Ор</w:t>
      </w:r>
      <w:r w:rsidR="0091779A">
        <w:rPr>
          <w:rFonts w:ascii="Arial" w:hAnsi="Arial" w:cs="Arial"/>
        </w:rPr>
        <w:t>ганизация ООО «Доверие Октябрьское</w:t>
      </w:r>
      <w:r>
        <w:rPr>
          <w:rFonts w:ascii="Arial" w:hAnsi="Arial" w:cs="Arial"/>
        </w:rPr>
        <w:t>»</w:t>
      </w:r>
    </w:p>
    <w:p w:rsidR="004D7CA3" w:rsidRDefault="004D7CA3" w:rsidP="003C3762">
      <w:pPr>
        <w:pStyle w:val="ConsPlusNormal"/>
        <w:jc w:val="both"/>
      </w:pPr>
    </w:p>
    <w:p w:rsidR="004D7CA3" w:rsidRDefault="009A66BD" w:rsidP="003C37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  <w:t xml:space="preserve">ЖУРНАЛ </w:t>
      </w:r>
    </w:p>
    <w:p w:rsidR="004D7CA3" w:rsidRDefault="009A66BD" w:rsidP="003C37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  <w:t xml:space="preserve">регистрации результатов осмотров общего имущества </w:t>
      </w:r>
    </w:p>
    <w:p w:rsidR="004D7CA3" w:rsidRDefault="009A66BD" w:rsidP="003C37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color w:val="3C3C3C"/>
          <w:spacing w:val="1"/>
          <w:sz w:val="24"/>
          <w:szCs w:val="24"/>
        </w:rPr>
      </w:pPr>
      <w:r>
        <w:rPr>
          <w:rFonts w:ascii="Arial" w:eastAsia="Times New Roman" w:hAnsi="Arial" w:cs="Arial"/>
          <w:b/>
          <w:color w:val="3C3C3C"/>
          <w:spacing w:val="1"/>
          <w:sz w:val="24"/>
          <w:szCs w:val="24"/>
          <w:lang w:eastAsia="ru-RU"/>
        </w:rPr>
        <w:t>МКД</w:t>
      </w:r>
      <w:r w:rsidR="008424DC">
        <w:rPr>
          <w:rFonts w:ascii="Arial" w:hAnsi="Arial" w:cs="Arial"/>
          <w:b/>
          <w:color w:val="3C3C3C"/>
          <w:spacing w:val="1"/>
          <w:sz w:val="24"/>
          <w:szCs w:val="24"/>
        </w:rPr>
        <w:t xml:space="preserve"> N </w:t>
      </w:r>
      <w:r w:rsidR="008424DC" w:rsidRPr="008424DC">
        <w:rPr>
          <w:rFonts w:ascii="Times New Roman" w:hAnsi="Times New Roman" w:cs="Times New Roman"/>
          <w:b/>
          <w:color w:val="3C3C3C"/>
          <w:spacing w:val="1"/>
          <w:sz w:val="24"/>
          <w:szCs w:val="24"/>
          <w:u w:val="single"/>
        </w:rPr>
        <w:t>_</w:t>
      </w:r>
      <w:r w:rsidR="002D2850">
        <w:rPr>
          <w:rFonts w:ascii="Times New Roman" w:hAnsi="Times New Roman" w:cs="Times New Roman"/>
          <w:b/>
          <w:color w:val="3C3C3C"/>
          <w:spacing w:val="1"/>
          <w:sz w:val="24"/>
          <w:szCs w:val="24"/>
          <w:u w:val="single"/>
        </w:rPr>
        <w:tab/>
      </w:r>
      <w:r w:rsidR="008424DC" w:rsidRPr="008424DC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>_</w:t>
      </w:r>
      <w:r w:rsidR="00E0579B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3C3C3C"/>
          <w:spacing w:val="1"/>
          <w:sz w:val="24"/>
          <w:szCs w:val="24"/>
        </w:rPr>
        <w:t xml:space="preserve">по улице </w:t>
      </w:r>
      <w:r w:rsidRPr="008424DC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>__</w:t>
      </w:r>
      <w:r w:rsidR="002D2850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ab/>
      </w:r>
      <w:r w:rsidR="002D2850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ab/>
      </w:r>
      <w:r w:rsidR="008424DC" w:rsidRPr="008424DC">
        <w:rPr>
          <w:rFonts w:ascii="Arial" w:hAnsi="Arial" w:cs="Arial"/>
          <w:b/>
          <w:color w:val="3C3C3C"/>
          <w:spacing w:val="1"/>
          <w:sz w:val="24"/>
          <w:szCs w:val="24"/>
          <w:u w:val="single"/>
        </w:rPr>
        <w:t xml:space="preserve"> ________________</w:t>
      </w:r>
    </w:p>
    <w:p w:rsidR="004D7CA3" w:rsidRDefault="009A66BD" w:rsidP="003C3762">
      <w:pPr>
        <w:shd w:val="clear" w:color="auto" w:fill="FFFFFF"/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 xml:space="preserve">Технические характеристики многоквартирного дома указаны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 w:rsidRPr="008424DC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>приложении №1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>-технические характеристики МКД.</w:t>
      </w:r>
    </w:p>
    <w:tbl>
      <w:tblPr>
        <w:tblW w:w="15877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1"/>
        <w:gridCol w:w="2084"/>
        <w:gridCol w:w="2268"/>
        <w:gridCol w:w="2951"/>
        <w:gridCol w:w="991"/>
        <w:gridCol w:w="60"/>
        <w:gridCol w:w="1027"/>
        <w:gridCol w:w="1824"/>
        <w:gridCol w:w="1224"/>
        <w:gridCol w:w="1737"/>
      </w:tblGrid>
      <w:tr w:rsidR="004D7CA3" w:rsidTr="00C47E0B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Дата</w:t>
            </w:r>
            <w:r w:rsidR="00EB5FEF"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 xml:space="preserve"> и вид осмотра (сезонного осмотра</w:t>
            </w: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Члены комиссии</w:t>
            </w:r>
          </w:p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(наименование организации, должность, Ф.И.О.)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</w:p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Наименование конструкций оборудования и элементов благоустройства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Выявленная неисправность или повреждения</w:t>
            </w:r>
          </w:p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 xml:space="preserve">по акту осмотра </w:t>
            </w:r>
          </w:p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(п. акта)</w:t>
            </w:r>
          </w:p>
          <w:p w:rsidR="004D7CA3" w:rsidRDefault="009A66BD" w:rsidP="00463E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 xml:space="preserve">от  </w:t>
            </w:r>
            <w:r w:rsidR="000E3B77"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11</w:t>
            </w:r>
            <w:r w:rsidR="008302F5"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 xml:space="preserve">  апреля  2022</w:t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F71A98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0120CC">
              <w:rPr>
                <w:rFonts w:ascii="Times New Roman" w:hAnsi="Times New Roman" w:cs="Times New Roman"/>
                <w:b/>
                <w:vanish/>
                <w:color w:val="2D2D2D"/>
                <w:sz w:val="18"/>
                <w:szCs w:val="18"/>
              </w:rPr>
              <w:pgNum/>
            </w:r>
            <w:r w:rsidR="00463EC7"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г</w:t>
            </w:r>
            <w:r w:rsidR="00EB5FEF"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Единицы измерения</w:t>
            </w:r>
          </w:p>
          <w:p w:rsidR="004D7CA3" w:rsidRDefault="004D7CA3" w:rsidP="003C3762">
            <w:pPr>
              <w:pStyle w:val="ConsPlusNormal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Вид ремонта по устранению неисправности или повреждения.</w:t>
            </w:r>
          </w:p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Плановые сроки выполнения</w:t>
            </w:r>
          </w:p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  <w:p w:rsidR="004D7CA3" w:rsidRDefault="004D7CA3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18"/>
                <w:szCs w:val="18"/>
              </w:rPr>
              <w:t>Фактические сроки выполнения, (наименование организации, должность, ФИО)</w:t>
            </w:r>
          </w:p>
        </w:tc>
      </w:tr>
      <w:tr w:rsidR="004D7CA3" w:rsidTr="00B148B8">
        <w:trPr>
          <w:trHeight w:val="457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D7CA3" w:rsidTr="00C47E0B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EB0E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Фундаменты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D7CA3" w:rsidTr="00C47E0B"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0E3B77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Весенний</w:t>
            </w:r>
            <w:r w:rsidR="00845406">
              <w:rPr>
                <w:sz w:val="16"/>
                <w:szCs w:val="16"/>
              </w:rPr>
              <w:t xml:space="preserve"> </w:t>
            </w:r>
            <w:r w:rsidR="00B148B8">
              <w:rPr>
                <w:sz w:val="16"/>
                <w:szCs w:val="16"/>
              </w:rPr>
              <w:t xml:space="preserve"> </w:t>
            </w:r>
            <w:r w:rsidR="00463EC7">
              <w:rPr>
                <w:sz w:val="16"/>
                <w:szCs w:val="16"/>
              </w:rPr>
              <w:t>осмотр</w:t>
            </w: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цоколь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FC1A95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о</w:t>
            </w:r>
            <w:r w:rsidR="009A66B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тслоение штукатурного слоя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E0579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отмостка</w:t>
            </w:r>
            <w:proofErr w:type="spellEnd"/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91779A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частичный ремонт бетонного слоя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B148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Подвал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приямки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E0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подвальные окна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установка металлических решеток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Внутренние конструкции и оборудование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Наружные стены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ремонт входной группы под № 1,3,4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Внутренние стены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отслоение штукатурного слоя, покраска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  <w:r w:rsidR="00463E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Перекрытия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междуэтажные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подвальные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чердачные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Почтовые ящики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91779A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C47E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Балки (ригели) перекрытий и покрытий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C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Кровля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кровельное покрытие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302F5" w:rsidP="00B14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63EC7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63EC7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63EC7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Свесы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желоба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защитные ограждения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Крыша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стропильная система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мауэрлат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1B0F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выходы на чердак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чердачные продухи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слуховые окна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устройства защиты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и дымоходов от осадков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91779A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разрушение кирпичной кладки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03B3" w:rsidRDefault="001203B3" w:rsidP="008302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8302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8302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наружный водосток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водоотводящие лотки и отводы от здания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Внутренний водосток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C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Лестницы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Фасад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архитектурная отделка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плиты балконов и лоджий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частичное отслоение бетонного слоя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ограждение балконов и лоджий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B148B8">
        <w:trPr>
          <w:trHeight w:val="443"/>
        </w:trPr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подъездные козырьки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C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межпанельные швы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45406" w:rsidP="006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  <w:r w:rsidR="006D607F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пожарные лестницы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rPr>
          <w:trHeight w:val="310"/>
        </w:trPr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крыльца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эркеры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таблички (адресные, подъездные, классы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5E3FA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есть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5E3F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Внутренняя отделка МКД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Проемы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дверные заполнения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оконные заполнения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Тамбурные двери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6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Деформация  дверного полотна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r w:rsidR="008E61D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proofErr w:type="gramEnd"/>
            <w:r w:rsidR="008E61D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47E0B" w:rsidP="00C47E0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D607F">
              <w:rPr>
                <w:sz w:val="16"/>
                <w:szCs w:val="16"/>
              </w:rPr>
              <w:t>кв 20</w:t>
            </w:r>
            <w:r w:rsidR="005E3FAF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Остекление в местах общего пользования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6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о</w:t>
            </w:r>
            <w:r w:rsidR="006A18A0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тсутствие 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второго контура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0E3B77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D607F">
              <w:rPr>
                <w:sz w:val="16"/>
                <w:szCs w:val="16"/>
              </w:rPr>
              <w:t>кв 20</w:t>
            </w:r>
            <w:r w:rsidR="005E3FA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45406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ЖЭУ 2</w:t>
            </w: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Мусоропроводы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E057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загрузочные клапаны мусоропроводов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>Дымоходы и вентиляционные каналы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разрушение кирпичной кладки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03B3" w:rsidRDefault="001203B3" w:rsidP="008302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8302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8302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>Тепловые пункты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Центральное отопление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отопительные приборы мест общего пользования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E05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коррозия трубопровода </w:t>
            </w:r>
            <w:r w:rsidR="00C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579B">
              <w:rPr>
                <w:sz w:val="16"/>
                <w:szCs w:val="16"/>
              </w:rPr>
              <w:t>кв 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частичная коррозия трубопровода </w:t>
            </w:r>
            <w:r w:rsidR="00C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ø</w:t>
            </w:r>
            <w:r w:rsidR="00B14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E0579B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579B">
              <w:rPr>
                <w:sz w:val="16"/>
                <w:szCs w:val="16"/>
              </w:rPr>
              <w:t>кв 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Pr="009A66BD" w:rsidRDefault="00B148B8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Pr="009A66BD" w:rsidRDefault="006D607F" w:rsidP="003C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Pr="009A66BD" w:rsidRDefault="006D607F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A66B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Неисправное состояние  шаровых кранов  </w:t>
            </w:r>
            <w:proofErr w:type="spellStart"/>
            <w:r w:rsidR="00C47E0B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ø</w:t>
            </w:r>
            <w:proofErr w:type="spellEnd"/>
            <w:r w:rsidRPr="009A66B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="00B148B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D607F">
              <w:rPr>
                <w:sz w:val="16"/>
                <w:szCs w:val="16"/>
              </w:rPr>
              <w:t>кв 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теплоизоляция трубопроводов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Pr="009A66BD" w:rsidRDefault="006D607F" w:rsidP="006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Частичное повреждение теплоизоляции</w:t>
            </w:r>
            <w:r w:rsidR="00C47E0B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ø89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D607F">
              <w:rPr>
                <w:sz w:val="16"/>
                <w:szCs w:val="16"/>
              </w:rPr>
              <w:t>кв 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Горячее водоснабжение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коррозия трубопровода </w:t>
            </w:r>
            <w:r w:rsidR="00C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  <w:p w:rsidR="00B148B8" w:rsidRDefault="00B148B8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секций ВВП 114*4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  <w:p w:rsidR="00B148B8" w:rsidRDefault="00B148B8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48B8">
              <w:rPr>
                <w:sz w:val="16"/>
                <w:szCs w:val="16"/>
              </w:rPr>
              <w:t>0</w:t>
            </w:r>
          </w:p>
          <w:p w:rsidR="00B148B8" w:rsidRDefault="00B148B8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1203B3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A14CC">
              <w:rPr>
                <w:sz w:val="16"/>
                <w:szCs w:val="16"/>
              </w:rPr>
              <w:t>кв 20</w:t>
            </w:r>
            <w:r w:rsidR="001B0F86">
              <w:rPr>
                <w:sz w:val="16"/>
                <w:szCs w:val="16"/>
              </w:rPr>
              <w:t>2</w:t>
            </w:r>
            <w:r w:rsidR="00B148B8"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коррозия трубопровода </w:t>
            </w:r>
            <w:r w:rsidR="00C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A14CC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14CC">
              <w:rPr>
                <w:sz w:val="16"/>
                <w:szCs w:val="16"/>
              </w:rPr>
              <w:t>кв 20</w:t>
            </w:r>
            <w:r w:rsidR="001203B3">
              <w:rPr>
                <w:sz w:val="16"/>
                <w:szCs w:val="16"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FB3474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неисправное состояние шаровых кранов </w:t>
            </w:r>
            <w:r w:rsidR="00C47E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FB3474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FB3474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B3474">
              <w:rPr>
                <w:sz w:val="16"/>
                <w:szCs w:val="16"/>
              </w:rPr>
              <w:t>кв.20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Холодное водоснабжение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Pr="009A66BD" w:rsidRDefault="00463EC7" w:rsidP="00463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участка трубы Ф 76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463EC7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кв.202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E61DA" w:rsidP="00C4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9A66B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Частичная коррозия  трубопровода </w:t>
            </w:r>
            <w:proofErr w:type="spellStart"/>
            <w:r w:rsidR="00C47E0B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ø</w:t>
            </w:r>
            <w:proofErr w:type="spellEnd"/>
            <w:r w:rsidRPr="009A66B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E61DA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8E61DA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FB3474" w:rsidP="003C376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2кв.20</w:t>
            </w:r>
            <w:r w:rsidR="001B0F86">
              <w:rPr>
                <w:sz w:val="16"/>
                <w:szCs w:val="16"/>
              </w:rPr>
              <w:t>2</w:t>
            </w:r>
            <w:r w:rsidR="001203B3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Система водоотведения (канализация)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CB4336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ливневая канализация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A18A0" w:rsidP="00C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Электрооборудование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вводное распределительное устройство (ГРЩ/ГЩВУ)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щит распределительный этажный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светильники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выключатели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D607F" w:rsidTr="00C47E0B">
        <w:tc>
          <w:tcPr>
            <w:tcW w:w="1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D607F" w:rsidRDefault="006D607F" w:rsidP="003C37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4D7CA3" w:rsidRDefault="004D7CA3" w:rsidP="003C3762">
      <w:pPr>
        <w:pStyle w:val="ConsPlusNormal"/>
        <w:rPr>
          <w:rFonts w:ascii="Times New Roman" w:hAnsi="Times New Roman" w:cs="Times New Roman"/>
          <w:color w:val="2D2D2D"/>
          <w:sz w:val="17"/>
          <w:szCs w:val="17"/>
        </w:rPr>
      </w:pPr>
    </w:p>
    <w:p w:rsidR="004D7CA3" w:rsidRDefault="004D7CA3" w:rsidP="003C3762">
      <w:pPr>
        <w:pStyle w:val="ConsPlusNormal"/>
        <w:rPr>
          <w:rFonts w:ascii="Times New Roman" w:hAnsi="Times New Roman" w:cs="Times New Roman"/>
          <w:color w:val="2D2D2D"/>
          <w:sz w:val="17"/>
          <w:szCs w:val="17"/>
        </w:rPr>
      </w:pPr>
    </w:p>
    <w:tbl>
      <w:tblPr>
        <w:tblW w:w="15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418"/>
        <w:gridCol w:w="708"/>
        <w:gridCol w:w="3544"/>
        <w:gridCol w:w="2694"/>
        <w:gridCol w:w="4537"/>
        <w:gridCol w:w="2124"/>
      </w:tblGrid>
      <w:tr w:rsidR="004D7CA3">
        <w:trPr>
          <w:trHeight w:val="254"/>
        </w:trPr>
        <w:tc>
          <w:tcPr>
            <w:tcW w:w="15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Мероприятия по оценке технического состояния и подготовке к сезонной эксплуатации, в том числе требующие привлечения специализированных организаций</w:t>
            </w:r>
          </w:p>
        </w:tc>
      </w:tr>
      <w:tr w:rsidR="004D7CA3">
        <w:trPr>
          <w:trHeight w:val="25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Специализированная организация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Выводи и принятые решения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Периодичность проведения</w:t>
            </w:r>
          </w:p>
        </w:tc>
      </w:tr>
      <w:tr w:rsidR="004D7CA3">
        <w:trPr>
          <w:trHeight w:val="25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Осмотр (проверка) дымоходов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вентканалов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дымоходы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вентканалы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в рабочем состоянии</w:t>
            </w:r>
          </w:p>
          <w:p w:rsidR="00463EC7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акт « от</w:t>
            </w:r>
            <w:r w:rsidR="000E3B77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« ___  ____________________2022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ай,сентябрь</w:t>
            </w:r>
            <w:proofErr w:type="spellEnd"/>
          </w:p>
        </w:tc>
      </w:tr>
      <w:tr w:rsidR="004D7CA3">
        <w:trPr>
          <w:trHeight w:val="25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Pr="008424DC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03B3" w:rsidRPr="008424DC" w:rsidRDefault="001203B3" w:rsidP="00845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01481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 раз в год</w:t>
            </w:r>
          </w:p>
        </w:tc>
      </w:tr>
      <w:tr w:rsidR="004D7CA3">
        <w:trPr>
          <w:trHeight w:val="25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Техническое обслуживание внутридомовых газовых сетей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внутридом</w:t>
            </w:r>
            <w:r w:rsidR="000E3B77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овые газовые сети в рабочем сост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оянии</w:t>
            </w:r>
          </w:p>
          <w:p w:rsidR="00463EC7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акт</w:t>
            </w:r>
            <w:r w:rsidR="000E3B77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№ от «____ ________________2022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г.»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63EC7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 раз в год</w:t>
            </w:r>
          </w:p>
        </w:tc>
      </w:tr>
      <w:tr w:rsidR="004D7CA3">
        <w:trPr>
          <w:trHeight w:val="14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Периодическое освидетельствование лифтового оборудования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6A18A0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4D7CA3">
        <w:trPr>
          <w:trHeight w:val="14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Диагностическая экспертиза лифтового оборудования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6A18A0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4D7CA3">
        <w:trPr>
          <w:trHeight w:val="1217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9A66BD" w:rsidP="003C3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Техническое обслуживание систем противопожарной защиты и безопасности (при наличии)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6A18A0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D7CA3" w:rsidRDefault="004D7CA3" w:rsidP="003C3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</w:tbl>
    <w:p w:rsidR="004D7CA3" w:rsidRDefault="004D7CA3" w:rsidP="003C3762">
      <w:pPr>
        <w:pStyle w:val="ConsPlusNormal"/>
        <w:rPr>
          <w:rFonts w:ascii="Times New Roman" w:hAnsi="Times New Roman" w:cs="Times New Roman"/>
          <w:b/>
          <w:color w:val="2D2D2D"/>
          <w:sz w:val="18"/>
          <w:szCs w:val="18"/>
        </w:rPr>
      </w:pPr>
    </w:p>
    <w:p w:rsidR="004D7CA3" w:rsidRPr="00463EC7" w:rsidRDefault="009A66BD" w:rsidP="003C3762">
      <w:pPr>
        <w:pStyle w:val="ConsPlusNormal"/>
        <w:rPr>
          <w:rFonts w:ascii="Times New Roman" w:hAnsi="Times New Roman" w:cs="Times New Roman"/>
          <w:color w:val="2D2D2D"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Ответственное лицо за заполнение настоящего журнала</w:t>
      </w:r>
      <w:proofErr w:type="gramStart"/>
      <w:r w:rsidR="00463EC7">
        <w:rPr>
          <w:rFonts w:ascii="Times New Roman" w:hAnsi="Times New Roman" w:cs="Times New Roman"/>
          <w:color w:val="2D2D2D"/>
          <w:sz w:val="17"/>
          <w:szCs w:val="17"/>
        </w:rPr>
        <w:t xml:space="preserve">  </w:t>
      </w:r>
      <w:r w:rsidR="00463EC7" w:rsidRPr="00463EC7">
        <w:rPr>
          <w:rFonts w:ascii="Times New Roman" w:hAnsi="Times New Roman" w:cs="Times New Roman"/>
          <w:color w:val="2D2D2D"/>
          <w:sz w:val="17"/>
          <w:szCs w:val="17"/>
          <w:u w:val="single"/>
        </w:rPr>
        <w:t>.</w:t>
      </w:r>
      <w:proofErr w:type="gramEnd"/>
      <w:r w:rsidR="00463EC7">
        <w:rPr>
          <w:rFonts w:ascii="Times New Roman" w:hAnsi="Times New Roman" w:cs="Times New Roman"/>
          <w:color w:val="2D2D2D"/>
          <w:sz w:val="17"/>
          <w:szCs w:val="17"/>
          <w:u w:val="single"/>
        </w:rPr>
        <w:t>_________________________________________________________________</w:t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  <w:r w:rsidR="002D2850">
        <w:rPr>
          <w:rFonts w:ascii="Times New Roman" w:hAnsi="Times New Roman" w:cs="Times New Roman"/>
          <w:color w:val="2D2D2D"/>
          <w:sz w:val="17"/>
          <w:szCs w:val="17"/>
          <w:u w:val="single"/>
        </w:rPr>
        <w:tab/>
      </w:r>
    </w:p>
    <w:p w:rsidR="004D7CA3" w:rsidRDefault="009A66BD" w:rsidP="003C3762">
      <w:pPr>
        <w:pStyle w:val="ConsPlusNormal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  <w:t xml:space="preserve">                                                                              (</w:t>
      </w:r>
      <w:r>
        <w:rPr>
          <w:rFonts w:ascii="Times New Roman" w:hAnsi="Times New Roman" w:cs="Times New Roman"/>
          <w:color w:val="2D2D2D"/>
          <w:sz w:val="16"/>
          <w:szCs w:val="16"/>
        </w:rPr>
        <w:t>наименование организации, должность, Ф.И.О., подпись)</w:t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  <w:r>
        <w:rPr>
          <w:rFonts w:ascii="Times New Roman" w:hAnsi="Times New Roman" w:cs="Times New Roman"/>
          <w:color w:val="2D2D2D"/>
          <w:sz w:val="17"/>
          <w:szCs w:val="17"/>
        </w:rPr>
        <w:tab/>
      </w:r>
    </w:p>
    <w:p w:rsidR="004D7CA3" w:rsidRDefault="004D7CA3" w:rsidP="003C3762">
      <w:pPr>
        <w:pStyle w:val="ConsPlusNormal"/>
        <w:rPr>
          <w:rFonts w:ascii="Times New Roman" w:hAnsi="Times New Roman" w:cs="Times New Roman"/>
          <w:color w:val="2D2D2D"/>
          <w:sz w:val="17"/>
          <w:szCs w:val="17"/>
        </w:rPr>
      </w:pPr>
    </w:p>
    <w:p w:rsidR="004D7CA3" w:rsidRDefault="004D7CA3" w:rsidP="003C3762">
      <w:pPr>
        <w:shd w:val="clear" w:color="auto" w:fill="FFFFFF"/>
        <w:spacing w:after="0" w:line="240" w:lineRule="auto"/>
        <w:jc w:val="both"/>
        <w:textAlignment w:val="baseline"/>
      </w:pPr>
    </w:p>
    <w:sectPr w:rsidR="004D7CA3" w:rsidSect="004D7CA3">
      <w:pgSz w:w="16838" w:h="11906" w:orient="landscape"/>
      <w:pgMar w:top="28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CA3"/>
    <w:rsid w:val="000120CC"/>
    <w:rsid w:val="00014813"/>
    <w:rsid w:val="000E3B77"/>
    <w:rsid w:val="001203B3"/>
    <w:rsid w:val="001B0F86"/>
    <w:rsid w:val="002D2850"/>
    <w:rsid w:val="00321301"/>
    <w:rsid w:val="00335FF4"/>
    <w:rsid w:val="003A327B"/>
    <w:rsid w:val="003C3762"/>
    <w:rsid w:val="00463EC7"/>
    <w:rsid w:val="004D7CA3"/>
    <w:rsid w:val="004E53D9"/>
    <w:rsid w:val="00562043"/>
    <w:rsid w:val="005E3FAF"/>
    <w:rsid w:val="00635815"/>
    <w:rsid w:val="006A18A0"/>
    <w:rsid w:val="006D607F"/>
    <w:rsid w:val="00787DF7"/>
    <w:rsid w:val="0079776B"/>
    <w:rsid w:val="008302F5"/>
    <w:rsid w:val="00836621"/>
    <w:rsid w:val="008424DC"/>
    <w:rsid w:val="00845406"/>
    <w:rsid w:val="008A14CC"/>
    <w:rsid w:val="008D214D"/>
    <w:rsid w:val="008D6007"/>
    <w:rsid w:val="008E61DA"/>
    <w:rsid w:val="0091779A"/>
    <w:rsid w:val="009356C5"/>
    <w:rsid w:val="009655B0"/>
    <w:rsid w:val="009735E4"/>
    <w:rsid w:val="009A66BD"/>
    <w:rsid w:val="009D52FB"/>
    <w:rsid w:val="00AF6F5C"/>
    <w:rsid w:val="00B12BD7"/>
    <w:rsid w:val="00B148B8"/>
    <w:rsid w:val="00BE3390"/>
    <w:rsid w:val="00C47E0B"/>
    <w:rsid w:val="00CB4336"/>
    <w:rsid w:val="00CF1922"/>
    <w:rsid w:val="00E0579B"/>
    <w:rsid w:val="00EB0EE2"/>
    <w:rsid w:val="00EB5FEF"/>
    <w:rsid w:val="00F643EC"/>
    <w:rsid w:val="00F71A98"/>
    <w:rsid w:val="00FA4633"/>
    <w:rsid w:val="00FB3474"/>
    <w:rsid w:val="00FC1A95"/>
    <w:rsid w:val="00FC5ECF"/>
    <w:rsid w:val="00F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D7CA3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rsid w:val="004D7CA3"/>
    <w:pPr>
      <w:spacing w:after="140" w:line="288" w:lineRule="auto"/>
    </w:pPr>
  </w:style>
  <w:style w:type="paragraph" w:styleId="a5">
    <w:name w:val="List"/>
    <w:basedOn w:val="a4"/>
    <w:rsid w:val="004D7CA3"/>
  </w:style>
  <w:style w:type="paragraph" w:customStyle="1" w:styleId="Caption">
    <w:name w:val="Caption"/>
    <w:basedOn w:val="a"/>
    <w:qFormat/>
    <w:rsid w:val="004D7CA3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4D7CA3"/>
    <w:pPr>
      <w:suppressLineNumbers/>
    </w:pPr>
  </w:style>
  <w:style w:type="paragraph" w:customStyle="1" w:styleId="ConsPlusNormal">
    <w:name w:val="ConsPlusNormal"/>
    <w:qFormat/>
    <w:rsid w:val="008961F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961F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1265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Ашмарин</cp:lastModifiedBy>
  <cp:revision>3</cp:revision>
  <cp:lastPrinted>2021-05-07T07:08:00Z</cp:lastPrinted>
  <dcterms:created xsi:type="dcterms:W3CDTF">2023-10-30T09:36:00Z</dcterms:created>
  <dcterms:modified xsi:type="dcterms:W3CDTF">2023-10-30T10:19:00Z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