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4C" w:rsidRDefault="00AC7FD2">
      <w:pPr>
        <w:pStyle w:val="20"/>
        <w:shd w:val="clear" w:color="auto" w:fill="auto"/>
        <w:spacing w:before="0" w:after="1738" w:line="280" w:lineRule="exact"/>
        <w:jc w:val="right"/>
      </w:pPr>
      <w:r>
        <w:t>Проект</w:t>
      </w:r>
    </w:p>
    <w:p w:rsidR="000C6C4C" w:rsidRDefault="00AC7FD2">
      <w:pPr>
        <w:pStyle w:val="90"/>
        <w:shd w:val="clear" w:color="auto" w:fill="auto"/>
        <w:spacing w:before="0"/>
        <w:ind w:left="320" w:firstLine="1200"/>
      </w:pPr>
      <w:r>
        <w:t>ОБ УСТАНОВЛЕНИИ ПРАВИЛ И НОРМ ТЕХНИЧЕСКОЙ ЭКСПЛУАТАЦИИ ОБЩЕГО ИМУЩЕСТВА В МНОГОКВАРТИРНОМ</w:t>
      </w:r>
    </w:p>
    <w:p w:rsidR="000C6C4C" w:rsidRDefault="00AC7FD2">
      <w:pPr>
        <w:pStyle w:val="90"/>
        <w:shd w:val="clear" w:color="auto" w:fill="auto"/>
        <w:spacing w:before="0"/>
        <w:ind w:left="20"/>
        <w:jc w:val="center"/>
      </w:pPr>
      <w:r>
        <w:t>ДОМЕ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 xml:space="preserve">В соответствии с пунктом 1.1 статьи 12 Жилищного кодекса Российской Федерации (Собрание законодательства </w:t>
      </w:r>
      <w:r>
        <w:t xml:space="preserve">Российской Федерации, 2005, №1, ст. 14; 2006, № 1, ст. 10; № 52, ст. 5498; 2007, № 1, ст. 13, ст. 14, ст. 21; № 43, ст. 5084; 2008, № 17, ст. 1756; № 20, ст. 2251; № 30, ст. 3616; 2009, № 23, ст. 2776; № 39, ст. 4542; № 48, ст. 5711; № 51, ст. 6153; 2010, </w:t>
      </w:r>
      <w:r>
        <w:t xml:space="preserve">№ 19, ст. 2278; № 31, ст. 4206; № 49, ст. 6424; 2011, № 23, ст. 3263; № 30, ст. 4590; № 49, ст. 7027, ст. 7061; № 50, ст. 7337, ст. 7343, ст. 7359; 2012, № 10, ст. 1163; № 14, ст. 1552; № 24, ст. 3072; № 26, ст. 3446; № 27, ст. 3587; № 31, ст. 4322; № 53, </w:t>
      </w:r>
      <w:r>
        <w:t>ст. 7596; 2013, № 14, ст. 1646; № 27, ст. 3477; № 52, ст. 6982; 2014, № 23, ст. 2937; № 26, ст. 3388, ст. 3406; № 30, ст. 4218, ст. 4256, ст. 4264; № 49, ст. 6928; 2015, № 1, ст. 11, ст. 38, ст. 52; № 27, ст. 3967; № 29, ст. 4362; № 45, ст. 6208; № 48, ст.</w:t>
      </w:r>
      <w:r>
        <w:t xml:space="preserve"> 6724; 2016, № 1, ст. 19, ст. 24; № 5, ст. 559; № 23, ст. 3299; № 27, ст. 4200, ст. 4237, ст. 4288, ст. 4294; № 28, ст. 4558; 2017, № 1, ст. 10, ст. 39; № 27, ст. 3946; № 31, ст. 4806, ст. 4807, ст. 4828; №52 ст. 7922, ст.7939; 2018, № 1, ст. 46 ст. 69, ст</w:t>
      </w:r>
      <w:r>
        <w:t>. 72, ст. 87) приказываю:</w:t>
      </w:r>
    </w:p>
    <w:p w:rsidR="000C6C4C" w:rsidRDefault="00AC7FD2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475" w:lineRule="exact"/>
        <w:ind w:firstLine="880"/>
      </w:pPr>
      <w:r>
        <w:t>Утвердить прилагаемые Правила и нормы технической эксплуатации общего имущества в многоквартирном доме.</w:t>
      </w:r>
    </w:p>
    <w:p w:rsidR="000C6C4C" w:rsidRDefault="00AC7FD2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576" w:line="475" w:lineRule="exact"/>
        <w:ind w:firstLine="880"/>
      </w:pPr>
      <w:r>
        <w:t>Признать постановление Госстроя Российской Федерации от 27 сентября 2003 г. № 170 «Об установлении Правил и норм технической э</w:t>
      </w:r>
      <w:r>
        <w:t>ксплуатации жилищного фонда» утратившим силу.</w:t>
      </w:r>
    </w:p>
    <w:p w:rsidR="000C6C4C" w:rsidRDefault="00AC7FD2">
      <w:pPr>
        <w:pStyle w:val="20"/>
        <w:shd w:val="clear" w:color="auto" w:fill="auto"/>
        <w:tabs>
          <w:tab w:val="left" w:pos="7835"/>
        </w:tabs>
        <w:spacing w:before="0" w:line="280" w:lineRule="exact"/>
        <w:ind w:firstLine="880"/>
      </w:pPr>
      <w:r>
        <w:t>Министр</w:t>
      </w:r>
      <w:r>
        <w:tab/>
        <w:t>В.В. Якушев</w:t>
      </w:r>
    </w:p>
    <w:p w:rsidR="000C6C4C" w:rsidRDefault="000C6C4C">
      <w:pPr>
        <w:framePr w:h="1790" w:hSpace="1219" w:wrap="notBeside" w:vAnchor="text" w:hAnchor="text" w:x="6587" w:y="1"/>
        <w:jc w:val="center"/>
        <w:rPr>
          <w:sz w:val="2"/>
          <w:szCs w:val="2"/>
        </w:rPr>
      </w:pPr>
    </w:p>
    <w:p w:rsidR="000C6C4C" w:rsidRDefault="000C6C4C">
      <w:pPr>
        <w:rPr>
          <w:sz w:val="2"/>
          <w:szCs w:val="2"/>
        </w:rPr>
        <w:sectPr w:rsidR="000C6C4C">
          <w:footerReference w:type="even" r:id="rId8"/>
          <w:footerReference w:type="default" r:id="rId9"/>
          <w:pgSz w:w="11900" w:h="16840"/>
          <w:pgMar w:top="985" w:right="428" w:bottom="99" w:left="795" w:header="0" w:footer="3" w:gutter="0"/>
          <w:cols w:space="720"/>
          <w:noEndnote/>
          <w:docGrid w:linePitch="360"/>
        </w:sectPr>
      </w:pPr>
    </w:p>
    <w:p w:rsidR="000C6C4C" w:rsidRDefault="00AC7FD2">
      <w:pPr>
        <w:pStyle w:val="20"/>
        <w:shd w:val="clear" w:color="auto" w:fill="auto"/>
        <w:spacing w:before="0" w:line="478" w:lineRule="exact"/>
        <w:ind w:left="2540"/>
        <w:jc w:val="right"/>
      </w:pPr>
      <w:r>
        <w:lastRenderedPageBreak/>
        <w:t xml:space="preserve">УТВЕРЖДЕНО приказом Министерства строительства </w:t>
      </w:r>
      <w:r>
        <w:t>и жилищно-коммунального хозяйства Российской Федерации</w:t>
      </w:r>
    </w:p>
    <w:p w:rsidR="000C6C4C" w:rsidRDefault="00AC7FD2">
      <w:pPr>
        <w:pStyle w:val="20"/>
        <w:shd w:val="clear" w:color="auto" w:fill="auto"/>
        <w:tabs>
          <w:tab w:val="left" w:pos="8553"/>
        </w:tabs>
        <w:spacing w:before="0" w:after="2820" w:line="478" w:lineRule="exact"/>
        <w:ind w:left="5840"/>
      </w:pPr>
      <w:r>
        <w:t>от</w:t>
      </w:r>
      <w:r>
        <w:tab/>
        <w:t>г. №</w:t>
      </w:r>
    </w:p>
    <w:p w:rsidR="000C6C4C" w:rsidRDefault="00AC7FD2">
      <w:pPr>
        <w:pStyle w:val="90"/>
        <w:shd w:val="clear" w:color="auto" w:fill="auto"/>
        <w:spacing w:before="0" w:after="579" w:line="478" w:lineRule="exact"/>
        <w:ind w:left="1120" w:firstLine="400"/>
      </w:pPr>
      <w:r>
        <w:t>ПРАВИЛА И НОРМЫ ТЕХНИЧЕСКОЙ ЭКСПЛУАТАЦИИ ОБЩЕГО ИМУЩЕСТВА В МНОГОКВАРТИРНОМ ДОМЕ</w:t>
      </w:r>
    </w:p>
    <w:p w:rsidR="000C6C4C" w:rsidRDefault="00AC7FD2">
      <w:pPr>
        <w:pStyle w:val="90"/>
        <w:numPr>
          <w:ilvl w:val="0"/>
          <w:numId w:val="3"/>
        </w:numPr>
        <w:shd w:val="clear" w:color="auto" w:fill="auto"/>
        <w:tabs>
          <w:tab w:val="left" w:pos="4305"/>
        </w:tabs>
        <w:spacing w:before="0" w:after="352" w:line="280" w:lineRule="exact"/>
        <w:ind w:left="3740"/>
        <w:jc w:val="both"/>
      </w:pPr>
      <w:r>
        <w:t>Основные положения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before="0" w:line="478" w:lineRule="exact"/>
        <w:ind w:firstLine="880"/>
      </w:pPr>
      <w:r>
        <w:t>Настоящие Правила и нормы технической эксплуатации общего имущества в многоквартирном доме (д</w:t>
      </w:r>
      <w:r>
        <w:t>алее - Правила) разработаны в соответствии с пунктом 1.1 статьи 12 Жилищного кодекса Российской Федерации и определяют правила эксплуатации общего имущества в многоквартирном доме (далее - общее имущество), обеспечению сохранности и содержанию общего имуще</w:t>
      </w:r>
      <w:r>
        <w:t>ства.</w:t>
      </w:r>
    </w:p>
    <w:p w:rsidR="000C6C4C" w:rsidRDefault="00AC7FD2">
      <w:pPr>
        <w:pStyle w:val="90"/>
        <w:numPr>
          <w:ilvl w:val="0"/>
          <w:numId w:val="3"/>
        </w:numPr>
        <w:shd w:val="clear" w:color="auto" w:fill="auto"/>
        <w:tabs>
          <w:tab w:val="left" w:pos="2050"/>
        </w:tabs>
        <w:spacing w:before="0" w:line="478" w:lineRule="exact"/>
        <w:ind w:left="1640"/>
        <w:jc w:val="both"/>
      </w:pPr>
      <w:r>
        <w:t>Подготовка общего имущества к сезонной эксплуатации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before="0" w:line="478" w:lineRule="exact"/>
        <w:ind w:firstLine="880"/>
      </w:pPr>
      <w:r>
        <w:t>Целью подготовки общего имущества к сезонной эксплуатации является обеспечение сроков и качества выполнения работ по содержанию и ремонту общего имущества, обеспечивающих нормативные требования прож</w:t>
      </w:r>
      <w:r>
        <w:t>ивания и режимов функционирования инженерного оборудования в отопительный период.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before="0" w:line="478" w:lineRule="exact"/>
        <w:ind w:firstLine="880"/>
        <w:sectPr w:rsidR="000C6C4C">
          <w:headerReference w:type="even" r:id="rId10"/>
          <w:headerReference w:type="default" r:id="rId11"/>
          <w:pgSz w:w="11900" w:h="16840"/>
          <w:pgMar w:top="985" w:right="428" w:bottom="99" w:left="795" w:header="0" w:footer="3" w:gutter="0"/>
          <w:pgNumType w:start="2"/>
          <w:cols w:space="720"/>
          <w:noEndnote/>
          <w:docGrid w:linePitch="360"/>
        </w:sectPr>
      </w:pPr>
      <w:r>
        <w:t xml:space="preserve">При подготовке общего имущества к эксплуатации в зимний период управляющей организации, товариществу собственников жилья, жилищному </w:t>
      </w:r>
    </w:p>
    <w:p w:rsidR="000C6C4C" w:rsidRDefault="00AC7FD2">
      <w:pPr>
        <w:pStyle w:val="20"/>
        <w:shd w:val="clear" w:color="auto" w:fill="auto"/>
        <w:tabs>
          <w:tab w:val="left" w:pos="1410"/>
        </w:tabs>
        <w:spacing w:before="0" w:line="478" w:lineRule="exact"/>
        <w:ind w:firstLine="880"/>
      </w:pPr>
      <w:r>
        <w:lastRenderedPageBreak/>
        <w:t xml:space="preserve">кооперативу или иному специализированному кооперативу, лицу, привлеченному собственниками помещений в многоквартирном доме </w:t>
      </w:r>
      <w:r>
        <w:t>для обслуживания общего имущества (далее - лицо, осуществляющее управление многоквартирным домом) надлежит: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8" w:lineRule="exact"/>
        <w:ind w:firstLine="880"/>
      </w:pPr>
      <w:r>
        <w:t>устранить неисправности стен, фасадов, крыш, перекрытий, оконных и дверных заполнений, а также отопительных печей, дымоходов, вентиляционных каналов</w:t>
      </w:r>
      <w:r>
        <w:t>, внутренних систем тепло-, водо-, газо- и электроснабжения;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8" w:lineRule="exact"/>
        <w:ind w:firstLine="880"/>
      </w:pPr>
      <w:r>
        <w:t>привести в технически исправное состояние земельный участок, относящийся к общему имуществу, с обеспечением беспрепятственного отвода атмосферных и талых вод от отмостки, от спусков (входов) в по</w:t>
      </w:r>
      <w:r>
        <w:t>двал и их оконных приямков;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8" w:lineRule="exact"/>
        <w:ind w:firstLine="880"/>
      </w:pPr>
      <w:r>
        <w:t>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before="0" w:line="478" w:lineRule="exact"/>
        <w:ind w:firstLine="880"/>
      </w:pPr>
      <w:r>
        <w:t>Ср</w:t>
      </w:r>
      <w:r>
        <w:t>оки начала и окончания подготовки к отопительному периоду каждого многоквартирного дома, котельной, теплового пункта и теплового (элеваторного) узла утверждаются органом местного самоуправления (по предложению лица, осуществляющего управление многоквартирн</w:t>
      </w:r>
      <w:r>
        <w:t xml:space="preserve">ым домом) с учетом завершения всех работ на территории районов Крайнего Севера и местностях, приравненных к районам Крайнего Севера - до 1 сентября, на территории остальных районов - к 15 сентября, включая проведение пробных топок центрального отопления и </w:t>
      </w:r>
      <w:r>
        <w:t>печей.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before="0" w:line="478" w:lineRule="exact"/>
        <w:ind w:firstLine="880"/>
      </w:pPr>
      <w:r>
        <w:t>Подготовке к отопительному периоду (проведение гидравлических испытаний, ремонт, поверка и наладка) подлежит весь комплекс устройств, обеспечивающих бесперебойную подачу тепла в жилые и нежилые помещения в многоквартирном доме (котельные, внутридомо</w:t>
      </w:r>
      <w:r>
        <w:t>вые сети, индивидуальные тепловые пункты, системы отопления, вентиляции).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  <w:sectPr w:rsidR="000C6C4C">
          <w:headerReference w:type="even" r:id="rId12"/>
          <w:headerReference w:type="default" r:id="rId13"/>
          <w:pgSz w:w="11900" w:h="16840"/>
          <w:pgMar w:top="985" w:right="428" w:bottom="99" w:left="795" w:header="0" w:footer="3" w:gutter="0"/>
          <w:pgNumType w:start="5"/>
          <w:cols w:space="720"/>
          <w:noEndnote/>
          <w:docGrid w:linePitch="360"/>
        </w:sectPr>
      </w:pPr>
      <w:r>
        <w:t xml:space="preserve">Котельные, тепловые пункты и узлы должны быть обеспечены средствами автоматизации, контрольно-измерительными приборами (далее - КИП), запорной 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lastRenderedPageBreak/>
        <w:t>регулирующей аппаратурой, схемами разводки систем отопления, горячего водоснабжения (далее - ГВС), холодного водоснабжения (далее - ХВС), приточно-вытяжной вентиляции, конструкциями с указанием использования оборудования при различных эксплуатационных режи</w:t>
      </w:r>
      <w:r>
        <w:t>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Должна быть выполнена наладка внутриквартальных сетей с корректировкой</w:t>
      </w:r>
      <w:r>
        <w:t xml:space="preserve"> расчетных диаметров дросселирующих устройств на тепловом (элеваторном) узле.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Устройства газового хозяйства должны пройти наладку запорно</w:t>
      </w:r>
      <w:r>
        <w:softHyphen/>
        <w:t>предохранительных клапанов и регуляторов давления на отопительный период.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Оборудование насосных станций, систем против</w:t>
      </w:r>
      <w:r>
        <w:t>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4"/>
        </w:tabs>
        <w:spacing w:before="0" w:line="475" w:lineRule="exact"/>
        <w:ind w:firstLine="900"/>
      </w:pPr>
      <w:r>
        <w:t>В неотапливаемых помещениях в период подготовки к отопительному пер</w:t>
      </w:r>
      <w:r>
        <w:t>иоду следует проверить состояние и произвести ремонт изоляции труб водопровода и канализации, центрального отопления (далее - ЦО) и ГВС, утеплить противопожарный водопровод.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4"/>
        </w:tabs>
        <w:spacing w:before="0" w:line="475" w:lineRule="exact"/>
        <w:ind w:firstLine="900"/>
      </w:pPr>
      <w:r>
        <w:t>Г отовность многоквартирного дома к отопительному периоду подтверждается наличием: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5" w:lineRule="exact"/>
        <w:ind w:firstLine="900"/>
      </w:pPr>
      <w:r>
        <w:t>паспорта готовности дома к эксплуатации в зимних условиях (приложением» 1);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5" w:lineRule="exact"/>
        <w:ind w:firstLine="900"/>
      </w:pPr>
      <w:r>
        <w:t>актов на исправность автоматики безопасности и КИП котельных и инженерного оборудования зданий;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5" w:lineRule="exact"/>
        <w:ind w:firstLine="900"/>
      </w:pPr>
      <w:r>
        <w:t>актов технического состояния и исправности работы противопожарного оборудования;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475" w:lineRule="exact"/>
        <w:ind w:firstLine="900"/>
      </w:pPr>
      <w:r>
        <w:t>ак</w:t>
      </w:r>
      <w:r>
        <w:t>тов о готовности уборочной техники и инвентаря;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Все акты утверждаются и сдаются до 15 сентября в органы местного самоуправления.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3"/>
        </w:tabs>
        <w:spacing w:before="0" w:line="475" w:lineRule="exact"/>
        <w:ind w:firstLine="880"/>
      </w:pPr>
      <w:r>
        <w:t xml:space="preserve">В отопительный период следует обеспечить бесперебойную работу </w:t>
      </w:r>
      <w:r>
        <w:lastRenderedPageBreak/>
        <w:t xml:space="preserve">канализационных выпусков, смотровых колодцев дворовой сети и общих выпусков в торцах зданиях от общего </w:t>
      </w:r>
      <w:r>
        <w:t>трубопровода, проложенного в подвале.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3"/>
        </w:tabs>
        <w:spacing w:before="0" w:line="475" w:lineRule="exact"/>
        <w:ind w:firstLine="880"/>
      </w:pPr>
      <w:r>
        <w:t>После окончания отопительного периода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0C6C4C" w:rsidRDefault="00AC7FD2">
      <w:pPr>
        <w:pStyle w:val="20"/>
        <w:numPr>
          <w:ilvl w:val="0"/>
          <w:numId w:val="4"/>
        </w:numPr>
        <w:shd w:val="clear" w:color="auto" w:fill="auto"/>
        <w:tabs>
          <w:tab w:val="left" w:pos="1403"/>
        </w:tabs>
        <w:spacing w:before="0" w:line="475" w:lineRule="exact"/>
        <w:ind w:firstLine="880"/>
      </w:pPr>
      <w:r>
        <w:t>До начала отопительного периода должны быть проведены следующие работы:</w:t>
      </w:r>
    </w:p>
    <w:p w:rsidR="000C6C4C" w:rsidRDefault="00AC7FD2">
      <w:pPr>
        <w:pStyle w:val="20"/>
        <w:shd w:val="clear" w:color="auto" w:fill="auto"/>
        <w:tabs>
          <w:tab w:val="left" w:pos="1217"/>
        </w:tabs>
        <w:spacing w:before="0" w:line="475" w:lineRule="exact"/>
        <w:ind w:firstLine="880"/>
      </w:pPr>
      <w:r>
        <w:t>а</w:t>
      </w:r>
      <w:r>
        <w:t>)</w:t>
      </w:r>
      <w:r>
        <w:tab/>
        <w:t>по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</w:t>
      </w:r>
      <w:r>
        <w:t>ости в отопительном сезоне, жидкого -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</w:t>
      </w:r>
      <w:r>
        <w:t>ответствии с установленными требованиями;</w:t>
      </w:r>
    </w:p>
    <w:p w:rsidR="000C6C4C" w:rsidRDefault="00AC7FD2">
      <w:pPr>
        <w:pStyle w:val="20"/>
        <w:shd w:val="clear" w:color="auto" w:fill="auto"/>
        <w:tabs>
          <w:tab w:val="left" w:pos="1217"/>
        </w:tabs>
        <w:spacing w:before="0" w:line="475" w:lineRule="exact"/>
        <w:ind w:firstLine="880"/>
      </w:pPr>
      <w:r>
        <w:t>б)</w:t>
      </w:r>
      <w:r>
        <w:tab/>
        <w:t>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</w:t>
      </w:r>
      <w:r>
        <w:t>алах и подвалах (технических подпольях);</w:t>
      </w:r>
    </w:p>
    <w:p w:rsidR="000C6C4C" w:rsidRDefault="00AC7FD2">
      <w:pPr>
        <w:pStyle w:val="20"/>
        <w:shd w:val="clear" w:color="auto" w:fill="auto"/>
        <w:tabs>
          <w:tab w:val="left" w:pos="1185"/>
        </w:tabs>
        <w:spacing w:before="0" w:line="478" w:lineRule="exact"/>
        <w:ind w:firstLine="880"/>
      </w:pPr>
      <w:r>
        <w:t>в)</w:t>
      </w:r>
      <w:r>
        <w:tab/>
        <w:t>по тепловым пунктам - ревизия арматуры и оборудования (насосов, подогревателей и др.);</w:t>
      </w:r>
    </w:p>
    <w:p w:rsidR="000C6C4C" w:rsidRDefault="00AC7FD2">
      <w:pPr>
        <w:pStyle w:val="20"/>
        <w:shd w:val="clear" w:color="auto" w:fill="auto"/>
        <w:tabs>
          <w:tab w:val="left" w:pos="1185"/>
        </w:tabs>
        <w:spacing w:before="0" w:line="478" w:lineRule="exact"/>
        <w:ind w:firstLine="880"/>
      </w:pPr>
      <w:r>
        <w:t>г)</w:t>
      </w:r>
      <w:r>
        <w:tab/>
        <w:t>по системам отопления и горячего водоснабжения - ревизия кранов и другой запорной арматуры расширителей и воздухосборников</w:t>
      </w:r>
      <w:r>
        <w:t>, восстановление разрушенных или замена недостаточной тепловой изоляции труб в лестничных клетках, подвалах, чердаках и в нишах санитарных узлов. При наличии непрогрева и (или) неравномерного прогрева радиаторов следует провести их гидропневматическую пром</w:t>
      </w:r>
      <w:r>
        <w:t>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0C6C4C" w:rsidRDefault="00AC7FD2">
      <w:pPr>
        <w:pStyle w:val="20"/>
        <w:shd w:val="clear" w:color="auto" w:fill="auto"/>
        <w:tabs>
          <w:tab w:val="left" w:pos="1197"/>
        </w:tabs>
        <w:spacing w:before="0" w:line="478" w:lineRule="exact"/>
        <w:ind w:firstLine="880"/>
      </w:pPr>
      <w:r>
        <w:t>д)</w:t>
      </w:r>
      <w:r>
        <w:tab/>
        <w:t xml:space="preserve">по уборочной технике и инвентарю для дворников - проверка, ремонт, </w:t>
      </w:r>
      <w:r>
        <w:lastRenderedPageBreak/>
        <w:t>замена;е) завоз пескосоляной смеси или иных ве</w:t>
      </w:r>
      <w:r>
        <w:t>ществ, способствующих устранению скользкости (далее - пескосоляная смесь) для посыпки тротуаров (из расчета не менее 3 м3 на 1 тыс. м2 уборочной площади);</w:t>
      </w:r>
    </w:p>
    <w:p w:rsidR="000C6C4C" w:rsidRDefault="00AC7FD2">
      <w:pPr>
        <w:pStyle w:val="20"/>
        <w:shd w:val="clear" w:color="auto" w:fill="auto"/>
        <w:tabs>
          <w:tab w:val="left" w:pos="1354"/>
        </w:tabs>
        <w:spacing w:before="0" w:line="478" w:lineRule="exact"/>
        <w:ind w:firstLine="880"/>
      </w:pPr>
      <w:r>
        <w:t>ж)</w:t>
      </w:r>
      <w:r>
        <w:tab/>
        <w:t>разъяснение нанимателям, арендаторам и собственникам жилых и</w:t>
      </w:r>
    </w:p>
    <w:p w:rsidR="000C6C4C" w:rsidRDefault="00AC7FD2">
      <w:pPr>
        <w:pStyle w:val="20"/>
        <w:shd w:val="clear" w:color="auto" w:fill="auto"/>
        <w:tabs>
          <w:tab w:val="left" w:pos="3268"/>
          <w:tab w:val="left" w:pos="6210"/>
          <w:tab w:val="left" w:pos="7257"/>
        </w:tabs>
        <w:spacing w:before="0" w:line="478" w:lineRule="exact"/>
      </w:pPr>
      <w:r>
        <w:t>нежилых помещений</w:t>
      </w:r>
      <w:r>
        <w:tab/>
        <w:t>в многоквартирном</w:t>
      </w:r>
      <w:r>
        <w:tab/>
      </w:r>
      <w:r>
        <w:t>доме</w:t>
      </w:r>
      <w:r>
        <w:tab/>
        <w:t>правил подготовки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многоквартирных домов к отопительному периоду (установка уплотняющих прокладок в притворах оконных и дверных проемов, замена разбитых стекол и т.Д.);</w:t>
      </w:r>
    </w:p>
    <w:p w:rsidR="000C6C4C" w:rsidRDefault="00AC7FD2">
      <w:pPr>
        <w:pStyle w:val="20"/>
        <w:shd w:val="clear" w:color="auto" w:fill="auto"/>
        <w:tabs>
          <w:tab w:val="left" w:pos="1297"/>
        </w:tabs>
        <w:spacing w:before="0" w:line="478" w:lineRule="exact"/>
        <w:ind w:firstLine="880"/>
      </w:pPr>
      <w:r>
        <w:t>з)</w:t>
      </w:r>
      <w:r>
        <w:tab/>
        <w:t>наличие первичных средств пожаротушения.</w:t>
      </w:r>
    </w:p>
    <w:p w:rsidR="000C6C4C" w:rsidRDefault="00AC7FD2">
      <w:pPr>
        <w:pStyle w:val="90"/>
        <w:numPr>
          <w:ilvl w:val="0"/>
          <w:numId w:val="3"/>
        </w:numPr>
        <w:shd w:val="clear" w:color="auto" w:fill="auto"/>
        <w:tabs>
          <w:tab w:val="left" w:pos="3718"/>
        </w:tabs>
        <w:spacing w:before="0" w:line="478" w:lineRule="exact"/>
        <w:ind w:left="3200"/>
        <w:jc w:val="both"/>
      </w:pPr>
      <w:r>
        <w:t>Содержание общего имущества</w:t>
      </w:r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516"/>
        </w:tabs>
        <w:ind w:firstLine="880"/>
      </w:pPr>
      <w:bookmarkStart w:id="0" w:name="bookmark0"/>
      <w:r>
        <w:t xml:space="preserve">Содержание </w:t>
      </w:r>
      <w:r>
        <w:t>лестниц и лестничных клеток.</w:t>
      </w:r>
      <w:bookmarkEnd w:id="0"/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11.1 .Неисправное состояние лестниц (коррозия металлических косоуров, повышенные прогибы площадок и маршей, неплотное прилегание площадок и маршей к стенам, трещины, выбоины, отслоения пола в лестничных площадках и ступенях, уг</w:t>
      </w:r>
      <w:r>
        <w:t>лубления в ступенях от истирания, ослабление крепления ограждений, поручней и предохранительных сеток, повреждение перил, загнивание древесины, недостаточная прочность креплений тетив к подкосоурным балкам и т.п.) следует устранять по мере их появления и н</w:t>
      </w:r>
      <w:r>
        <w:t>е допускать дальнейшего разрушения.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513"/>
        </w:tabs>
        <w:spacing w:before="0" w:line="475" w:lineRule="exact"/>
        <w:ind w:firstLine="900"/>
      </w:pPr>
      <w:r>
        <w:t>Металлические элементы лестниц следует с периодичностью раз в пять лет окрашивать, предварительно очищая поверхности от ржавчины. Металлические косоуры должны быть оштукатурены или окрашены краской, обеспечивающей предел</w:t>
      </w:r>
      <w:r>
        <w:t xml:space="preserve"> огнестойкости 1 час.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513"/>
        </w:tabs>
        <w:spacing w:before="0" w:line="475" w:lineRule="exact"/>
        <w:ind w:firstLine="900"/>
      </w:pPr>
      <w:r>
        <w:t>При прогибах лестничных маршей и площадок, превышающих допускаемые нормы (в случае увеличивающейся деформации), лицо, осуществляющее управление многоквартирным домом, обязано принять меры по усилению несущих элементов лестниц и их без</w:t>
      </w:r>
      <w:r>
        <w:t>опасной эксплуатации.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 xml:space="preserve">11.4.Заделку трещин, углублений, выбоин и околов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</w:t>
      </w:r>
      <w:r>
        <w:t>маршах должны быть заменены новыми. Зазоры между лестничным маршем и стеной следует заделывать цементным раствором. Исправлять сколы в валиках проступей следует путем применения готовых вставок или бетонирования на месте. В каменных ступенях поврежденные м</w:t>
      </w:r>
      <w:r>
        <w:t xml:space="preserve">еста следует вырубать и заделывать вставками из </w:t>
      </w:r>
      <w:r>
        <w:lastRenderedPageBreak/>
        <w:t>камня.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11.5.Замена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дефектов.</w:t>
      </w:r>
    </w:p>
    <w:p w:rsidR="000C6C4C" w:rsidRDefault="00AC7FD2">
      <w:pPr>
        <w:pStyle w:val="20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475" w:lineRule="exact"/>
        <w:ind w:firstLine="900"/>
      </w:pPr>
      <w:r>
        <w:t xml:space="preserve">Деревянные поручни, имеющие трещины и </w:t>
      </w:r>
      <w:r>
        <w:t>искривления, следует заменять новыми. Мелкие повреждения (заусенцы, неровная поверхность) следует устранять путем зачистки поверхности или замены отдельных негодных частей вставками с последующей отделкой поручня.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Поврежденные участки поливинилхлоридного п</w:t>
      </w:r>
      <w:r>
        <w:t>оручня следует вырезать и заменять новыми такой же формы и такого же цвета. Стыки вставок поручня должны быть сварены и зачищены.</w:t>
      </w:r>
    </w:p>
    <w:p w:rsidR="000C6C4C" w:rsidRDefault="00AC7FD2">
      <w:pPr>
        <w:pStyle w:val="20"/>
        <w:numPr>
          <w:ilvl w:val="0"/>
          <w:numId w:val="5"/>
        </w:numPr>
        <w:shd w:val="clear" w:color="auto" w:fill="auto"/>
        <w:tabs>
          <w:tab w:val="left" w:pos="1513"/>
        </w:tabs>
        <w:spacing w:before="0" w:line="475" w:lineRule="exact"/>
        <w:ind w:firstLine="900"/>
      </w:pPr>
      <w:r>
        <w:t>Пришедшие в ветхое состояние тетивы, покрытия лестничных площадок, ступени и поврежденные части ограждений необходимо заменять</w:t>
      </w:r>
      <w:r>
        <w:t>, а расшатавшиеся ограждения укреплять.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11.8.Элементы лестницы: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300"/>
      </w:pPr>
      <w:r>
        <w:t>минимально допустимое значение опирания на бетонные и металлические поверхности - 50 мм, на кирпичную кладку - 120 мм;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475" w:lineRule="exact"/>
        <w:ind w:firstLine="880"/>
      </w:pPr>
      <w:r>
        <w:t>допустимое нарушение горизонтальности лестничных площадок - не более 10 м</w:t>
      </w:r>
      <w:r>
        <w:t>м, а ступеней лестниц - не более 4 мм;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475" w:lineRule="exact"/>
        <w:ind w:firstLine="880"/>
      </w:pPr>
      <w:r>
        <w:t>отклонение перил от вертикали - не более 6 мм.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1592"/>
        </w:tabs>
        <w:spacing w:before="0" w:line="475" w:lineRule="exact"/>
        <w:ind w:firstLine="880"/>
      </w:pPr>
      <w:r>
        <w:t>Входные крыльца должны отвечать требованиям: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475" w:lineRule="exact"/>
        <w:ind w:firstLine="880"/>
      </w:pPr>
      <w:r>
        <w:t>осадка стен и пола крылец не допускается более чем на 0,1 м;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475" w:lineRule="exact"/>
        <w:ind w:firstLine="880"/>
      </w:pPr>
      <w:r>
        <w:t xml:space="preserve">стены крылец, опирающиеся на отдельно стоящие фундаменты, не </w:t>
      </w:r>
      <w:r>
        <w:t>должны иметь жесткой связи со стенами многоквартирного дома;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5" w:lineRule="exact"/>
        <w:ind w:firstLine="880"/>
      </w:pPr>
      <w:r>
        <w:t>проветриваемое подполье или пространство под крыльцами должно быть открыто для осмотра;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475" w:lineRule="exact"/>
        <w:ind w:firstLine="880"/>
      </w:pPr>
      <w:r>
        <w:t>козырьки над входами и ступени крылец следует очищать при снегопадах не допуская сползания снега;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475" w:lineRule="exact"/>
        <w:ind w:firstLine="880"/>
      </w:pPr>
      <w:r>
        <w:t>не допуск</w:t>
      </w:r>
      <w:r>
        <w:t>ается попадание воды в подвал или техническое подполье из-за неисправности отмостки или водоотводящих устройств под крыльцами.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Тамбурный отсек должен иметь утепленные стены, потолки, дверные полотна; исключается его сквозное продувание.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lastRenderedPageBreak/>
        <w:t>Входные двери должн</w:t>
      </w:r>
      <w:r>
        <w:t>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Наружные площадки у входных дверей и тамбуры лестничных клеток следует систематически очищать от снега и наледи.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Лицо, ос</w:t>
      </w:r>
      <w:r>
        <w:t>уществляющее управление многоквартирным должно обеспечить: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300"/>
      </w:pPr>
      <w:r>
        <w:t>исправное состояние строительных конструкций, мусопроводов, отопительных приборов и трубопроводов, расположенных на лестничных клетках;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475" w:lineRule="exact"/>
        <w:ind w:firstLine="880"/>
      </w:pPr>
      <w:r>
        <w:t>требуемое санитарное состояние лестничных клеток;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475" w:lineRule="exact"/>
        <w:ind w:firstLine="880"/>
      </w:pPr>
      <w:r>
        <w:t>нормативный</w:t>
      </w:r>
      <w:r>
        <w:t xml:space="preserve"> температурно-влажностный режим на лестничных клетках.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>Окна и двери лестничных клеток должны иметь плотно пригнанные притворы с установкой уплотняющих прокладок. На окнах и дверях лестничных клеток должна наличествовать фурнитура (ручки, скобянка).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>Лестнич</w:t>
      </w:r>
      <w:r>
        <w:t>ные клетки должны регулярно проветриваться с помощью форточек, фрамуг или створок окон на первом и верхнем этажах одновременно, а также через вентиляционные каналы и шахты. Температура воздуха на лестничных клетках должна быть не менее +16 градусов Цельсия</w:t>
      </w:r>
      <w:r>
        <w:t>;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>Сухую уборку и мойку пола лестничных площадок и маршей, а также обметание пола и стен, подоконников, отопительных приборов следует производить не реже чем через пять дней, а стен - не менее двух раз в год. Мокрую уборку всех поверхностей лестничных площа</w:t>
      </w:r>
      <w:r>
        <w:t>док и маршей необходимо выполнять не реже одного раза в месяц.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 xml:space="preserve">Размещение на лестничных площадках, площадках под первым маршем лестницы бытовых вещей, оборудования, инвентаря и других предметов не допускается. Входы на лестничные клетки и чердаки, а также </w:t>
      </w:r>
      <w:r>
        <w:t>подходы к пожарному оборудованию и инвентарю не должны быть загроможденными.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>Задвижки, электрощитовые и другие отключающие устройства, расположенные на лестнице, должны находиться в закрытых шкафах, ключи от которых хранятся у лица, осуществляющего управле</w:t>
      </w:r>
      <w:r>
        <w:t>ние многоквартирным домом.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 xml:space="preserve">В многоквартирных домах с количеством этажей 10 и более двери в незадымляемые лестничные клетки должны иметь автоматические закрыватели без </w:t>
      </w:r>
      <w:r>
        <w:lastRenderedPageBreak/>
        <w:t>запорных устройств.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16"/>
        </w:tabs>
        <w:spacing w:before="0" w:line="475" w:lineRule="exact"/>
        <w:ind w:firstLine="900"/>
      </w:pPr>
      <w:r>
        <w:t>Поверхности лестничных клеток, окрашенные малярными, безводными соста</w:t>
      </w:r>
      <w:r>
        <w:t>вами, должны иметь однотонную глянцевую или матовую поверхность; не допускается просвечивание нижележащих слоев краски, отслоения, пятна, потеки; не допускается в местах сопряжения поверхностей, искривления линий, закраски высококачественной окраски в разл</w:t>
      </w:r>
      <w:r>
        <w:t>ичные цвета.</w:t>
      </w:r>
    </w:p>
    <w:p w:rsidR="000C6C4C" w:rsidRDefault="00AC7FD2">
      <w:pPr>
        <w:pStyle w:val="20"/>
        <w:numPr>
          <w:ilvl w:val="0"/>
          <w:numId w:val="6"/>
        </w:numPr>
        <w:shd w:val="clear" w:color="auto" w:fill="auto"/>
        <w:tabs>
          <w:tab w:val="left" w:pos="2126"/>
        </w:tabs>
        <w:spacing w:before="0" w:line="475" w:lineRule="exact"/>
        <w:ind w:firstLine="900"/>
      </w:pPr>
      <w:r>
        <w:t>В деревянных многоквартирных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436"/>
        </w:tabs>
        <w:spacing w:line="475" w:lineRule="exact"/>
        <w:ind w:firstLine="900"/>
      </w:pPr>
      <w:bookmarkStart w:id="1" w:name="bookmark1"/>
      <w:r>
        <w:t>Содержание чердаков.</w:t>
      </w:r>
      <w:bookmarkEnd w:id="1"/>
    </w:p>
    <w:p w:rsidR="000C6C4C" w:rsidRDefault="00AC7FD2">
      <w:pPr>
        <w:pStyle w:val="20"/>
        <w:numPr>
          <w:ilvl w:val="0"/>
          <w:numId w:val="7"/>
        </w:numPr>
        <w:shd w:val="clear" w:color="auto" w:fill="auto"/>
        <w:spacing w:before="0" w:line="475" w:lineRule="exact"/>
        <w:ind w:firstLine="900"/>
      </w:pPr>
      <w:r>
        <w:t xml:space="preserve">Лица, осуществляющие управление многоквартирным домом, </w:t>
      </w:r>
      <w:r>
        <w:t>должны обеспечить: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500"/>
      </w:pPr>
      <w:r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475" w:lineRule="exact"/>
        <w:ind w:firstLine="900"/>
      </w:pPr>
      <w:r>
        <w:t>чистоту и доступность прохода ко всем элементам чердачного помещения.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12.2.Чердачные помещения должны иметь т</w:t>
      </w:r>
      <w:r>
        <w:t>ребуемый температурно</w:t>
      </w:r>
      <w:r>
        <w:softHyphen/>
        <w:t>влажностный режим: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475" w:lineRule="exact"/>
        <w:ind w:firstLine="900"/>
      </w:pPr>
      <w:r>
        <w:t>в холодных чердачных помещениях - по расчету, исключающему конденсацию влаги на ограждающих конструкциях, но не более чем на 4 градусов Цельсия выше температуры наружного воздуха;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475" w:lineRule="exact"/>
        <w:ind w:firstLine="900"/>
      </w:pPr>
      <w:r>
        <w:t xml:space="preserve">в теплых чердачных помещениях - по </w:t>
      </w:r>
      <w:r>
        <w:t>расчету, исключающему конденсацию влаги на ограждающих конструкциях, но не ниже 12 градусов Цельсия выше температуры наружного воздуха.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12.3.Чердачные помещения должны иметь ходовые доски и приставные лестницы для выхода на крышу, а также двери и люки с пл</w:t>
      </w:r>
      <w:r>
        <w:t>отно пригнанными притворами.</w:t>
      </w:r>
    </w:p>
    <w:p w:rsidR="000C6C4C" w:rsidRDefault="00AC7FD2">
      <w:pPr>
        <w:pStyle w:val="20"/>
        <w:numPr>
          <w:ilvl w:val="0"/>
          <w:numId w:val="8"/>
        </w:numPr>
        <w:shd w:val="clear" w:color="auto" w:fill="auto"/>
        <w:tabs>
          <w:tab w:val="left" w:pos="3259"/>
        </w:tabs>
        <w:spacing w:before="0" w:line="475" w:lineRule="exact"/>
        <w:ind w:firstLine="900"/>
      </w:pPr>
      <w:r>
        <w:t xml:space="preserve"> Размещение</w:t>
      </w:r>
      <w:r>
        <w:tab/>
        <w:t>на чердачных помещениях бытовых вещей, оборудования, инвентаря и других предметов не допускается.</w:t>
      </w:r>
    </w:p>
    <w:p w:rsidR="000C6C4C" w:rsidRDefault="00AC7FD2">
      <w:pPr>
        <w:pStyle w:val="20"/>
        <w:numPr>
          <w:ilvl w:val="0"/>
          <w:numId w:val="8"/>
        </w:numPr>
        <w:shd w:val="clear" w:color="auto" w:fill="auto"/>
        <w:tabs>
          <w:tab w:val="left" w:pos="1518"/>
        </w:tabs>
        <w:spacing w:before="0" w:line="475" w:lineRule="exact"/>
        <w:ind w:firstLine="900"/>
        <w:sectPr w:rsidR="000C6C4C">
          <w:headerReference w:type="even" r:id="rId14"/>
          <w:headerReference w:type="default" r:id="rId15"/>
          <w:pgSz w:w="11900" w:h="16840"/>
          <w:pgMar w:top="985" w:right="428" w:bottom="99" w:left="795" w:header="0" w:footer="3" w:gutter="0"/>
          <w:pgNumType w:start="4"/>
          <w:cols w:space="720"/>
          <w:noEndnote/>
          <w:docGrid w:linePitch="360"/>
        </w:sectPr>
      </w:pPr>
      <w:r>
        <w:t>Входные двери или люки (для чердачных помещений с запасными, напорными и расширительными баками) выхода на кровлю должны быть утеплены, оборудованы уплотняющими прокладками, всегда закрыты на замок (один комплект ключей хранится у лица, осуществляющего упр</w:t>
      </w:r>
      <w:r>
        <w:t xml:space="preserve">авление многоквартирным домом, а второй - у председателя совета многоквартирного </w:t>
      </w:r>
    </w:p>
    <w:p w:rsidR="000C6C4C" w:rsidRDefault="00AC7FD2">
      <w:pPr>
        <w:pStyle w:val="20"/>
        <w:shd w:val="clear" w:color="auto" w:fill="auto"/>
        <w:tabs>
          <w:tab w:val="left" w:pos="1518"/>
        </w:tabs>
        <w:spacing w:before="0" w:line="475" w:lineRule="exact"/>
        <w:ind w:firstLine="900"/>
      </w:pPr>
      <w:r>
        <w:lastRenderedPageBreak/>
        <w:t>дома, о чем делается соответствующая надпись на входной двери или лике выхода на кровлю).</w:t>
      </w:r>
    </w:p>
    <w:p w:rsidR="000C6C4C" w:rsidRDefault="00AC7FD2">
      <w:pPr>
        <w:pStyle w:val="20"/>
        <w:numPr>
          <w:ilvl w:val="0"/>
          <w:numId w:val="8"/>
        </w:numPr>
        <w:shd w:val="clear" w:color="auto" w:fill="auto"/>
        <w:tabs>
          <w:tab w:val="left" w:pos="1555"/>
        </w:tabs>
        <w:spacing w:before="0" w:line="474" w:lineRule="exact"/>
        <w:ind w:firstLine="880"/>
      </w:pPr>
      <w:r>
        <w:t>В теплых чердаках следует проводить: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474" w:lineRule="exact"/>
        <w:ind w:firstLine="880"/>
      </w:pPr>
      <w:r>
        <w:t>уборку от мусора не реже одного раза в год с оч</w:t>
      </w:r>
      <w:r>
        <w:t>исткой стальных сеток на оголовках вентиляционных каналов и на входе вытяжной шахты;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474" w:lineRule="exact"/>
        <w:ind w:firstLine="880"/>
      </w:pPr>
      <w:r>
        <w:t>дезинфекцию всего объема чердачного помещения при появлении насекомых;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474" w:lineRule="exact"/>
        <w:ind w:firstLine="880"/>
      </w:pPr>
      <w:r>
        <w:t>побелку дымовых труб, стен, потолка и внутренних поверхностей вентиляционных шахт один раз в три год</w:t>
      </w:r>
      <w:r>
        <w:t>а.</w:t>
      </w:r>
    </w:p>
    <w:p w:rsidR="000C6C4C" w:rsidRDefault="00AC7FD2">
      <w:pPr>
        <w:pStyle w:val="20"/>
        <w:numPr>
          <w:ilvl w:val="0"/>
          <w:numId w:val="8"/>
        </w:numPr>
        <w:shd w:val="clear" w:color="auto" w:fill="auto"/>
        <w:tabs>
          <w:tab w:val="left" w:pos="1650"/>
        </w:tabs>
        <w:spacing w:before="0" w:line="474" w:lineRule="exact"/>
        <w:ind w:firstLine="880"/>
      </w:pPr>
      <w:r>
        <w:t>Использование чердачных помещений не по назначению не допускается.</w:t>
      </w:r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438"/>
        </w:tabs>
        <w:spacing w:line="474" w:lineRule="exact"/>
        <w:ind w:firstLine="880"/>
      </w:pPr>
      <w:bookmarkStart w:id="2" w:name="bookmark2"/>
      <w:r>
        <w:t>Содержание подвалов и технических подполий.</w:t>
      </w:r>
      <w:bookmarkEnd w:id="2"/>
    </w:p>
    <w:p w:rsidR="000C6C4C" w:rsidRDefault="00AC7FD2">
      <w:pPr>
        <w:pStyle w:val="20"/>
        <w:numPr>
          <w:ilvl w:val="0"/>
          <w:numId w:val="9"/>
        </w:numPr>
        <w:shd w:val="clear" w:color="auto" w:fill="auto"/>
        <w:tabs>
          <w:tab w:val="left" w:pos="1536"/>
        </w:tabs>
        <w:spacing w:before="0" w:line="474" w:lineRule="exact"/>
        <w:ind w:firstLine="880"/>
      </w:pPr>
      <w:r>
        <w:t>Лицо, осуществляющее управление многоквартирным домом, должно обеспечить: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474" w:lineRule="exact"/>
        <w:ind w:firstLine="880"/>
      </w:pPr>
      <w:r>
        <w:t xml:space="preserve">температурно-влажностный режим помещений подвалов и технических </w:t>
      </w:r>
      <w:r>
        <w:t>подполий, препятствующий выпадению конденсата на поверхностях ограждающих конструкций;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474" w:lineRule="exact"/>
        <w:ind w:firstLine="880"/>
      </w:pPr>
      <w:r>
        <w:t>исправное состояние фундаментов и стен подвалов многоквартирного</w:t>
      </w:r>
    </w:p>
    <w:p w:rsidR="000C6C4C" w:rsidRDefault="00AC7FD2">
      <w:pPr>
        <w:pStyle w:val="20"/>
        <w:shd w:val="clear" w:color="auto" w:fill="auto"/>
        <w:spacing w:before="0" w:line="474" w:lineRule="exact"/>
      </w:pPr>
      <w:r>
        <w:t>дома;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474" w:lineRule="exact"/>
        <w:ind w:firstLine="880"/>
      </w:pPr>
      <w:r>
        <w:t>чистоту и доступность прохода ко всем элементам подвала и технического подполья;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474" w:lineRule="exact"/>
        <w:ind w:firstLine="880"/>
      </w:pPr>
      <w:r>
        <w:t xml:space="preserve">защиту помещений </w:t>
      </w:r>
      <w:r>
        <w:t>от проникновения грызунов.</w:t>
      </w:r>
    </w:p>
    <w:p w:rsidR="000C6C4C" w:rsidRDefault="00AC7FD2">
      <w:pPr>
        <w:pStyle w:val="20"/>
        <w:numPr>
          <w:ilvl w:val="0"/>
          <w:numId w:val="9"/>
        </w:numPr>
        <w:shd w:val="clear" w:color="auto" w:fill="auto"/>
        <w:tabs>
          <w:tab w:val="left" w:pos="1546"/>
        </w:tabs>
        <w:spacing w:before="0" w:line="474" w:lineRule="exact"/>
        <w:ind w:firstLine="880"/>
      </w:pPr>
      <w:r>
        <w:t>Подвалы и технические подполья должны быть сухими, чистыми, иметь освещение и вентиляцию. Температура воздуха должна быть не ниже +5 градусов Цельсия, относительная влажность воздуха - не выше 60%.</w:t>
      </w:r>
    </w:p>
    <w:p w:rsidR="000C6C4C" w:rsidRDefault="00AC7FD2">
      <w:pPr>
        <w:pStyle w:val="20"/>
        <w:numPr>
          <w:ilvl w:val="0"/>
          <w:numId w:val="9"/>
        </w:numPr>
        <w:shd w:val="clear" w:color="auto" w:fill="auto"/>
        <w:tabs>
          <w:tab w:val="left" w:pos="1541"/>
        </w:tabs>
        <w:spacing w:before="0" w:line="474" w:lineRule="exact"/>
        <w:ind w:firstLine="880"/>
        <w:sectPr w:rsidR="000C6C4C">
          <w:headerReference w:type="even" r:id="rId16"/>
          <w:headerReference w:type="default" r:id="rId17"/>
          <w:pgSz w:w="11900" w:h="16840"/>
          <w:pgMar w:top="985" w:right="428" w:bottom="99" w:left="795" w:header="0" w:footer="3" w:gutter="0"/>
          <w:pgNumType w:start="13"/>
          <w:cols w:space="720"/>
          <w:noEndnote/>
          <w:docGrid w:linePitch="360"/>
        </w:sectPr>
      </w:pPr>
      <w:r>
        <w:t>Площадь продухов должна составлять примерно 1/400 площади пола технического подполья или подвала. Располагаются продухи на противоположных стенах для сквозного проветривания (не менее 2-х продухов на каждой секции многоквартирного дома). В подвалах и подпо</w:t>
      </w:r>
      <w:r>
        <w:t xml:space="preserve">льях с глухими стенами при необходимости следует пробить в цоколе не менее двух </w:t>
      </w:r>
    </w:p>
    <w:p w:rsidR="000C6C4C" w:rsidRDefault="00AC7FD2">
      <w:pPr>
        <w:pStyle w:val="20"/>
        <w:shd w:val="clear" w:color="auto" w:fill="auto"/>
        <w:tabs>
          <w:tab w:val="left" w:pos="1541"/>
        </w:tabs>
        <w:spacing w:before="0" w:line="474" w:lineRule="exact"/>
        <w:ind w:firstLine="880"/>
      </w:pPr>
      <w:r>
        <w:lastRenderedPageBreak/>
        <w:t>вентиляционных отверстий в каждой секции многоквартирного дома, расположив их в противоположных стенах.</w:t>
      </w:r>
    </w:p>
    <w:p w:rsidR="000C6C4C" w:rsidRDefault="00AC7FD2">
      <w:pPr>
        <w:pStyle w:val="20"/>
        <w:numPr>
          <w:ilvl w:val="0"/>
          <w:numId w:val="9"/>
        </w:numPr>
        <w:shd w:val="clear" w:color="auto" w:fill="auto"/>
        <w:tabs>
          <w:tab w:val="left" w:pos="1518"/>
        </w:tabs>
        <w:spacing w:before="0" w:line="474" w:lineRule="exact"/>
        <w:ind w:firstLine="900"/>
      </w:pPr>
      <w:r>
        <w:t>Подвалы и технические подполья должны проветриваться регулярно в течени</w:t>
      </w:r>
      <w:r>
        <w:t>е всего календарного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 При этом проветривание подвала и технического подполья должно обеспечиваться в том</w:t>
      </w:r>
      <w:r>
        <w:t xml:space="preserve"> числе посредством постоянного открытия одного продуха в многоквартирном доме размеров не менее 15 на 15 см. и установления на остальные продухи, проемы, каналы и отверстия подвала и технического подполья сеток с размером ячеек 0,5 см. По решению общего со</w:t>
      </w:r>
      <w:r>
        <w:t>брания собственников помещений в многоквартирном доме на все продухи многоквартирного дома могут быть установлены сетки с размером ячеек 0,5 см. При температуре воздуха -25 градусов Цельсия и ниже продухи следует прикрывать.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900"/>
      </w:pPr>
      <w:r>
        <w:t xml:space="preserve">Не допускается появление </w:t>
      </w:r>
      <w:r>
        <w:t>конденсата и плесени, а также затхлого запаха в подвале и техническом подполье.</w:t>
      </w:r>
    </w:p>
    <w:p w:rsidR="000C6C4C" w:rsidRDefault="00AC7FD2">
      <w:pPr>
        <w:pStyle w:val="20"/>
        <w:numPr>
          <w:ilvl w:val="0"/>
          <w:numId w:val="9"/>
        </w:numPr>
        <w:shd w:val="clear" w:color="auto" w:fill="auto"/>
        <w:tabs>
          <w:tab w:val="left" w:pos="1518"/>
        </w:tabs>
        <w:spacing w:before="0" w:line="474" w:lineRule="exact"/>
        <w:ind w:firstLine="900"/>
      </w:pPr>
      <w:r>
        <w:t>Стенки приямков должны быть не менее чем на 15 см. выше уровня тротуара и отмостки; не допускаются щели в местах примыкания элементов приямков к стенам подвала; для удаления во</w:t>
      </w:r>
      <w:r>
        <w:t>ды из приямков пол должен быть бетонным с уклоном не менее 0,03 %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900"/>
      </w:pPr>
      <w:r>
        <w:t>13.6.Отмостки и тротуары долж</w:t>
      </w:r>
      <w:r>
        <w:t>ны иметь поперечные уклоны от стен многоквартирного дома не менее 0,03 %. Поверхность отмостки, граничащей с проезжей частью, должна быть приподнята над ней на 15 см.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1523"/>
          <w:tab w:val="left" w:pos="8793"/>
        </w:tabs>
        <w:spacing w:before="0" w:line="474" w:lineRule="exact"/>
        <w:ind w:firstLine="900"/>
        <w:sectPr w:rsidR="000C6C4C">
          <w:headerReference w:type="even" r:id="rId18"/>
          <w:headerReference w:type="default" r:id="rId19"/>
          <w:pgSz w:w="11900" w:h="16840"/>
          <w:pgMar w:top="985" w:right="428" w:bottom="99" w:left="795" w:header="0" w:footer="3" w:gutter="0"/>
          <w:pgNumType w:start="12"/>
          <w:cols w:space="720"/>
          <w:noEndnote/>
          <w:docGrid w:linePitch="360"/>
        </w:sectPr>
      </w:pPr>
      <w:r>
        <w:t>Не допускаются просадки отмосток, наличие щелей и трещин в отмостках, в том числе, в сопряжении со стенами многоквартирного дома. Просадки, щели и трещины, образовавшиеся в отмостках и тротуарах, необходимо заделывать материалами, аналогичными покрытию:</w:t>
      </w:r>
      <w:r>
        <w:tab/>
        <w:t>би</w:t>
      </w:r>
      <w:r>
        <w:t xml:space="preserve">тумом, </w:t>
      </w:r>
    </w:p>
    <w:p w:rsidR="000C6C4C" w:rsidRDefault="00AC7FD2">
      <w:pPr>
        <w:pStyle w:val="20"/>
        <w:shd w:val="clear" w:color="auto" w:fill="auto"/>
        <w:tabs>
          <w:tab w:val="left" w:pos="1523"/>
          <w:tab w:val="left" w:pos="8793"/>
        </w:tabs>
        <w:spacing w:before="0" w:line="474" w:lineRule="exact"/>
        <w:ind w:firstLine="900"/>
      </w:pPr>
      <w:r>
        <w:lastRenderedPageBreak/>
        <w:t>асфальтом, мастикой или мятой глиной с предварительной расчисткой поврежденных мест и подсыпкой песком.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3712"/>
        </w:tabs>
        <w:spacing w:before="0" w:line="474" w:lineRule="exact"/>
        <w:ind w:firstLine="900"/>
      </w:pPr>
      <w:r>
        <w:t xml:space="preserve"> Горизонтальная</w:t>
      </w:r>
      <w:r>
        <w:tab/>
        <w:t>противокапиллярная гидроизоляция должна пересекать стену и внутреннюю штукатурку на одном уровне с подготовкой под пол первого э</w:t>
      </w:r>
      <w:r>
        <w:t>тажа, но не менее чем на 15 см. выше отмостки.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1508"/>
        </w:tabs>
        <w:spacing w:before="0" w:line="474" w:lineRule="exact"/>
        <w:ind w:firstLine="900"/>
      </w:pPr>
      <w:r>
        <w:t>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негерметичность ст</w:t>
      </w:r>
      <w:r>
        <w:t>ыковых соединений в системах канализации.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900"/>
      </w:pPr>
      <w:r>
        <w:t>Обеспечить надежность и прочность крепления канализационных трубопроводов и выпусков, наличие пробок у прочисток и т.д.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05"/>
        </w:tabs>
        <w:spacing w:before="0" w:line="474" w:lineRule="exact"/>
        <w:ind w:firstLine="900"/>
      </w:pPr>
      <w:r>
        <w:t>Помещение водомерного узла должно быть защищено от проникновения грунтовых, талых и дождевых в</w:t>
      </w:r>
      <w:r>
        <w:t>од; содержаться в чистоте, иметь освещение; вход в помещение водомерного узла посторонних лиц не допускается.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05"/>
        </w:tabs>
        <w:spacing w:before="0" w:line="474" w:lineRule="exact"/>
        <w:ind w:firstLine="900"/>
      </w:pPr>
      <w:r>
        <w:t>Не допускаются зазоры в местах прохода всех трубопроводов через стены и фундаменты; мостики для перехода через коммуникации должны быть исправными</w:t>
      </w:r>
      <w:r>
        <w:t>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05"/>
        </w:tabs>
        <w:spacing w:before="0" w:line="474" w:lineRule="exact"/>
        <w:ind w:firstLine="900"/>
      </w:pPr>
      <w:r>
        <w:t>Вводы инженерных коммуникаций в подвальные помещения через фундаменты и стены подвалов должны быть герметичны и утеплены.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05"/>
        </w:tabs>
        <w:spacing w:before="0" w:line="474" w:lineRule="exact"/>
        <w:ind w:firstLine="900"/>
      </w:pPr>
      <w:r>
        <w:t>У прочисток канализационных стояков в подвальных помещениях следует устраивать бетонные лотки для отвода воды в канализацию или прия</w:t>
      </w:r>
      <w:r>
        <w:t>мок.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05"/>
        </w:tabs>
        <w:spacing w:before="0" w:line="474" w:lineRule="exact"/>
        <w:ind w:firstLine="900"/>
      </w:pPr>
      <w:r>
        <w:t>Не допускается подтопление подвалов и технических подполий из-за неисправностей и утечек от инженерного оборудования, устанавливать в подвалах и технических подпольях дополнительные фундаменты под оборудование, увеличивать высоту помещений за счет пон</w:t>
      </w:r>
      <w:r>
        <w:t>ижения отметки пола без утвержденного проекта, подсыпка грунта вокруг многоквартирного дома выше расположения отмостки на 10 - 15 см.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05"/>
        </w:tabs>
        <w:spacing w:before="0" w:line="474" w:lineRule="exact"/>
        <w:ind w:firstLine="900"/>
        <w:sectPr w:rsidR="000C6C4C">
          <w:headerReference w:type="even" r:id="rId20"/>
          <w:headerReference w:type="default" r:id="rId21"/>
          <w:pgSz w:w="11900" w:h="16840"/>
          <w:pgMar w:top="985" w:right="428" w:bottom="99" w:left="795" w:header="0" w:footer="3" w:gutter="0"/>
          <w:pgNumType w:start="15"/>
          <w:cols w:space="720"/>
          <w:noEndnote/>
          <w:docGrid w:linePitch="360"/>
        </w:sectPr>
      </w:pPr>
      <w:r>
        <w:t xml:space="preserve">Входные двери в техническое подполье, подвал должны быть закрыты на замок (один комплект ключей хранится у лица, осуществляющего </w:t>
      </w:r>
    </w:p>
    <w:p w:rsidR="000C6C4C" w:rsidRDefault="00AC7FD2">
      <w:pPr>
        <w:pStyle w:val="20"/>
        <w:shd w:val="clear" w:color="auto" w:fill="auto"/>
        <w:tabs>
          <w:tab w:val="left" w:pos="2105"/>
        </w:tabs>
        <w:spacing w:before="0" w:line="474" w:lineRule="exact"/>
        <w:ind w:firstLine="900"/>
      </w:pPr>
      <w:r>
        <w:lastRenderedPageBreak/>
        <w:t>управление многоквартирным домом, а второй - у председателя совета многоквартирного дома, о чем делается надпись на входных дв</w:t>
      </w:r>
      <w:r>
        <w:t>ерях).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900"/>
      </w:pPr>
      <w:r>
        <w:t>Лицо, осуществляющее управление многоквартирным домом, в помещениях общего пользования которого расположены транзитные инженерные коммуникации, обязано предоставить доступ к таким коммуникациям специализированным организациям в любое время суток.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46"/>
        </w:tabs>
        <w:spacing w:before="0" w:line="474" w:lineRule="exact"/>
        <w:ind w:firstLine="900"/>
      </w:pPr>
      <w:r>
        <w:t>Ра</w:t>
      </w:r>
      <w:r>
        <w:t>змещение в техническом подполье, подвале бытовых вещей, оборудования, инвентаря и других предметов не допускается.</w:t>
      </w:r>
    </w:p>
    <w:p w:rsidR="000C6C4C" w:rsidRDefault="00AC7FD2">
      <w:pPr>
        <w:pStyle w:val="20"/>
        <w:numPr>
          <w:ilvl w:val="0"/>
          <w:numId w:val="10"/>
        </w:numPr>
        <w:shd w:val="clear" w:color="auto" w:fill="auto"/>
        <w:tabs>
          <w:tab w:val="left" w:pos="2146"/>
        </w:tabs>
        <w:spacing w:before="0" w:line="474" w:lineRule="exact"/>
        <w:ind w:firstLine="900"/>
      </w:pPr>
      <w:r>
        <w:t>В соответствии с санитарными нормами и правилами лицо, осуществляющее управление многоквартирным домом, должно регулярно проводить дератизаци</w:t>
      </w:r>
      <w:r>
        <w:t>ю и дезинсекцию по уничтожению грызунов и насекомых в местах общего пользования, в подвалах и технических подпольях.</w:t>
      </w:r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421"/>
        </w:tabs>
        <w:spacing w:line="474" w:lineRule="exact"/>
        <w:ind w:firstLine="900"/>
      </w:pPr>
      <w:bookmarkStart w:id="3" w:name="bookmark3"/>
      <w:r>
        <w:t>Содержание придомовой территории.</w:t>
      </w:r>
      <w:bookmarkEnd w:id="3"/>
    </w:p>
    <w:p w:rsidR="000C6C4C" w:rsidRDefault="00AC7FD2">
      <w:pPr>
        <w:pStyle w:val="20"/>
        <w:shd w:val="clear" w:color="auto" w:fill="auto"/>
        <w:spacing w:before="0" w:line="474" w:lineRule="exact"/>
        <w:ind w:firstLine="900"/>
      </w:pPr>
      <w:r>
        <w:t>14.1 .Придомовую территорию многоквартирного дома образует земельный участок, на котором расположен такой</w:t>
      </w:r>
      <w:r>
        <w:t xml:space="preserve">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объектами, который сформирован и в отношении которого пров</w:t>
      </w:r>
      <w:r>
        <w:t>еден государственный кадастровый учет в соответствии с требованиями земельного законодательства и законодательства о градостроительной деятельности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513"/>
        </w:tabs>
        <w:spacing w:before="0" w:line="474" w:lineRule="exact"/>
        <w:ind w:firstLine="900"/>
      </w:pPr>
      <w:r>
        <w:t>Места придомовой территории, недоступные для уборочных машин, должны убираться вручную до начала работы маши</w:t>
      </w:r>
      <w:r>
        <w:t>н.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513"/>
        </w:tabs>
        <w:spacing w:before="0" w:line="474" w:lineRule="exact"/>
        <w:ind w:firstLine="900"/>
      </w:pPr>
      <w:r>
        <w:t>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м. больше ширины машины.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513"/>
        </w:tabs>
        <w:spacing w:before="0" w:line="474" w:lineRule="exact"/>
        <w:ind w:firstLine="900"/>
      </w:pPr>
      <w:r>
        <w:t xml:space="preserve">Лицо, осуществляющее управление многоквартирным домом, </w:t>
      </w:r>
      <w:r>
        <w:t>обязано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придомовой территории.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489"/>
        </w:tabs>
        <w:spacing w:before="0" w:line="474" w:lineRule="exact"/>
        <w:ind w:firstLine="880"/>
      </w:pPr>
      <w:r>
        <w:t xml:space="preserve">Уборка придомовой территории должна </w:t>
      </w:r>
      <w:r>
        <w:t>проводиться в следующей последовательности: вначале убирать, а в случае гололеда и скользкости - посыпать тротуары, пешеходные дорожки, дворовые территории пескосоляной смесыо.</w:t>
      </w:r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494"/>
        </w:tabs>
        <w:spacing w:before="0" w:line="474" w:lineRule="exact"/>
        <w:ind w:firstLine="880"/>
      </w:pPr>
      <w:r>
        <w:t xml:space="preserve">Уборку, кроме снегоочистки, которая производится во время снегопадов, </w:t>
      </w:r>
      <w:r>
        <w:lastRenderedPageBreak/>
        <w:t>следует п</w:t>
      </w:r>
      <w:r>
        <w:t>роводить в утренние или вечерние часы.</w:t>
      </w:r>
    </w:p>
    <w:p w:rsidR="000C6C4C" w:rsidRDefault="00AC7FD2">
      <w:pPr>
        <w:pStyle w:val="62"/>
        <w:keepNext/>
        <w:keepLines/>
        <w:numPr>
          <w:ilvl w:val="1"/>
          <w:numId w:val="4"/>
        </w:numPr>
        <w:shd w:val="clear" w:color="auto" w:fill="auto"/>
        <w:tabs>
          <w:tab w:val="left" w:pos="1541"/>
        </w:tabs>
        <w:spacing w:line="474" w:lineRule="exact"/>
        <w:ind w:firstLine="880"/>
      </w:pPr>
      <w:bookmarkStart w:id="4" w:name="bookmark4"/>
      <w:r>
        <w:t>Летняя уборка</w:t>
      </w:r>
      <w:bookmarkEnd w:id="4"/>
    </w:p>
    <w:p w:rsidR="000C6C4C" w:rsidRDefault="00AC7FD2">
      <w:pPr>
        <w:pStyle w:val="20"/>
        <w:numPr>
          <w:ilvl w:val="1"/>
          <w:numId w:val="4"/>
        </w:numPr>
        <w:shd w:val="clear" w:color="auto" w:fill="auto"/>
        <w:tabs>
          <w:tab w:val="left" w:pos="1503"/>
        </w:tabs>
        <w:spacing w:before="0" w:line="474" w:lineRule="exact"/>
        <w:ind w:firstLine="880"/>
      </w:pPr>
      <w:r>
        <w:t>Летняя уборка придомовой территории: подметание, мойка или поливка - должна выполняться преимущественно в ранние утренние и поздние вечерние часы. Мойку тротуаров следует производить только на открытых т</w:t>
      </w:r>
      <w:r>
        <w:t>ротуарах, непосредственно граничащих с прилотковой полосой, и в направлении от многоквартирного дома к проезжей части улицы.</w:t>
      </w:r>
    </w:p>
    <w:p w:rsidR="000C6C4C" w:rsidRDefault="00AC7FD2">
      <w:pPr>
        <w:pStyle w:val="62"/>
        <w:keepNext/>
        <w:keepLines/>
        <w:shd w:val="clear" w:color="auto" w:fill="auto"/>
        <w:spacing w:line="474" w:lineRule="exact"/>
        <w:ind w:firstLine="880"/>
      </w:pPr>
      <w:bookmarkStart w:id="5" w:name="bookmark5"/>
      <w:r>
        <w:t>14.9.Зимняя уборка</w:t>
      </w:r>
      <w:bookmarkEnd w:id="5"/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094"/>
        </w:tabs>
        <w:spacing w:before="0" w:line="474" w:lineRule="exact"/>
        <w:ind w:firstLine="880"/>
      </w:pPr>
      <w:r>
        <w:t xml:space="preserve">Периодичность выполнения зимних уборочных работ по очистке тротуаров (сдвижка и подметание снега) определяется </w:t>
      </w:r>
      <w:r>
        <w:t xml:space="preserve">лицом, осуществляющим управление многоквартирным домом, с учетом обязанности обеспечить максимальный уровень снега на тротуарах не выше 2 см., а во время снегопада - не выше 5 см. (на территории районов Крайнего Севера и местностях, приравненных к районам </w:t>
      </w:r>
      <w:r>
        <w:t>Крайнего Севера - не выше 7см.).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094"/>
        </w:tabs>
        <w:spacing w:before="0" w:line="474" w:lineRule="exact"/>
        <w:ind w:firstLine="880"/>
      </w:pPr>
      <w:r>
        <w:t>Накапливающийся на крышах снег должен по мере необходимости сбрасываться на землю и перемещаться в прилотковую полосу, а на широких тротуарах - формироваться в валы.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094"/>
        </w:tabs>
        <w:spacing w:before="0" w:line="474" w:lineRule="exact"/>
        <w:ind w:firstLine="880"/>
      </w:pPr>
      <w:r>
        <w:t xml:space="preserve">Убираемый снег должен сдвигаться с тротуаров на проезжую </w:t>
      </w:r>
      <w:r>
        <w:t>часть в прилотковую полосу, а во дворах - к местам складирования.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094"/>
        </w:tabs>
        <w:spacing w:before="0" w:line="474" w:lineRule="exact"/>
        <w:ind w:firstLine="880"/>
      </w:pPr>
      <w:r>
        <w:t>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094"/>
        </w:tabs>
        <w:spacing w:before="0" w:line="474" w:lineRule="exact"/>
        <w:ind w:firstLine="880"/>
        <w:sectPr w:rsidR="000C6C4C">
          <w:headerReference w:type="even" r:id="rId22"/>
          <w:headerReference w:type="default" r:id="rId23"/>
          <w:headerReference w:type="first" r:id="rId24"/>
          <w:pgSz w:w="11900" w:h="16840"/>
          <w:pgMar w:top="985" w:right="428" w:bottom="99" w:left="795" w:header="0" w:footer="3" w:gutter="0"/>
          <w:pgNumType w:start="14"/>
          <w:cols w:space="720"/>
          <w:noEndnote/>
          <w:titlePg/>
          <w:docGrid w:linePitch="360"/>
        </w:sectPr>
      </w:pPr>
      <w:r>
        <w:t>На тротуарах шириной более 6 м.,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</w:tabs>
        <w:spacing w:before="0" w:line="475" w:lineRule="exact"/>
        <w:ind w:firstLine="900"/>
      </w:pPr>
      <w:r>
        <w:lastRenderedPageBreak/>
        <w:t>Снег, собирае</w:t>
      </w:r>
      <w:r>
        <w:t>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</w:tabs>
        <w:spacing w:before="0" w:line="475" w:lineRule="exact"/>
        <w:ind w:firstLine="900"/>
      </w:pPr>
      <w:r>
        <w:t>Участки тротуаров и дворов, покрытые уплотненным снег</w:t>
      </w:r>
      <w:r>
        <w:t>ом, следует убирать в кратчайшие сроки, как правило, скалывателями-рыхлителями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</w:tabs>
        <w:spacing w:before="0" w:line="475" w:lineRule="exact"/>
        <w:ind w:firstLine="900"/>
      </w:pPr>
      <w:r>
        <w:t>Снег при ручной уборке</w:t>
      </w:r>
      <w:r>
        <w:t xml:space="preserve">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  <w:tab w:val="left" w:pos="2887"/>
        </w:tabs>
        <w:spacing w:before="0" w:line="475" w:lineRule="exact"/>
        <w:ind w:firstLine="900"/>
      </w:pPr>
      <w:r>
        <w:t>При</w:t>
      </w:r>
      <w:r>
        <w:tab/>
        <w:t>возникновении ск</w:t>
      </w:r>
      <w:r>
        <w:t>ользкости должна производиться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обработка дорожных покрытий пескосоляной смесью при помощи распределителей.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</w:tabs>
        <w:spacing w:before="0" w:line="475" w:lineRule="exact"/>
        <w:ind w:firstLine="900"/>
      </w:pPr>
      <w:r>
        <w:t>Время проведения обработки покрытий пескосоляной смесью первоочередных территорий не должно превышать 1,5 ч., а срок окончания всех работ - 3 ч.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</w:tabs>
        <w:spacing w:before="0" w:line="475" w:lineRule="exact"/>
        <w:ind w:firstLine="900"/>
      </w:pPr>
      <w: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23"/>
        </w:tabs>
        <w:spacing w:before="0" w:line="475" w:lineRule="exact"/>
        <w:ind w:firstLine="900"/>
      </w:pPr>
      <w:r>
        <w:t>Лица, осуществляющие управление многоквартирным домом, с наступлением в</w:t>
      </w:r>
      <w:r>
        <w:t>есны должны организовать: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475" w:lineRule="exact"/>
        <w:ind w:firstLine="900"/>
      </w:pPr>
      <w:r>
        <w:t>промывку и расчистку канавок для обеспечения оттока воды в местах, где это требуется для нормального отвода талых вод;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475" w:lineRule="exact"/>
        <w:ind w:firstLine="900"/>
      </w:pPr>
      <w:r>
        <w:t>систематический сгон талой воды к люкам и приемным колодцам ливневой сети;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475" w:lineRule="exact"/>
        <w:ind w:firstLine="900"/>
      </w:pPr>
      <w:r>
        <w:t>общую очистку дворовых территорий по</w:t>
      </w:r>
      <w:r>
        <w:t>сле окончания таяния снега, собирая и удаляя мусор, оставшийся снег и лед.</w:t>
      </w:r>
    </w:p>
    <w:p w:rsidR="000C6C4C" w:rsidRDefault="00AC7FD2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2112"/>
        </w:tabs>
        <w:spacing w:line="474" w:lineRule="exact"/>
        <w:ind w:firstLine="880"/>
      </w:pPr>
      <w:bookmarkStart w:id="6" w:name="bookmark6"/>
      <w:r>
        <w:t>Особенности зимней уборки в городах Северной климатической зоны</w:t>
      </w:r>
      <w:bookmarkEnd w:id="6"/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В городах со значительными снегопадами, метелями и переносами снега должны быть заранее выявлены заносимые снегом уча</w:t>
      </w:r>
      <w:r>
        <w:t>стки, разработаны и осуществлены меры, уменьшающие эти заносы.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 xml:space="preserve">Покрытия придомовой территории должны быть полностью </w:t>
      </w:r>
      <w:r>
        <w:lastRenderedPageBreak/>
        <w:t xml:space="preserve">отремонтированы до наступления заморозков, удалены материалы и предметы, которые могут вызывать поломку снегоочистителей или способствовать </w:t>
      </w:r>
      <w:r>
        <w:t>образованию заносов.</w:t>
      </w:r>
    </w:p>
    <w:p w:rsidR="000C6C4C" w:rsidRDefault="00AC7FD2">
      <w:pPr>
        <w:pStyle w:val="20"/>
        <w:numPr>
          <w:ilvl w:val="0"/>
          <w:numId w:val="11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Периодичность очистки тротуаров от снега при снегопадах значительной интенсивности и снегопереносах в отдельных случаях должна производиться непрерывно. В этом случае на широких тротуарах допускается складирование снега при обеспечении</w:t>
      </w:r>
      <w:r>
        <w:t xml:space="preserve"> свободной пешеходной полосы шириной не менее 3 м.</w:t>
      </w:r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428"/>
        </w:tabs>
        <w:spacing w:line="474" w:lineRule="exact"/>
        <w:ind w:firstLine="880"/>
      </w:pPr>
      <w:bookmarkStart w:id="7" w:name="bookmark7"/>
      <w:r>
        <w:t>Санитарная уборка, сбор мусора и вторичных материалов</w:t>
      </w:r>
      <w:bookmarkEnd w:id="7"/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512"/>
        </w:tabs>
        <w:spacing w:before="0" w:line="474" w:lineRule="exact"/>
        <w:ind w:firstLine="880"/>
      </w:pPr>
      <w:r>
        <w:t>Лица, осуществляющие управление многоквартирным домом, обязаны обеспечивать: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474" w:lineRule="exact"/>
        <w:ind w:firstLine="880"/>
      </w:pPr>
      <w:r>
        <w:t xml:space="preserve">организацию мест для накопления и накопление отработанных ртутьсодержащих </w:t>
      </w:r>
      <w:r>
        <w:t>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474" w:lineRule="exact"/>
        <w:ind w:firstLine="880"/>
      </w:pPr>
      <w:r>
        <w:t xml:space="preserve">содержание мест (площадок) накопления твердых </w:t>
      </w:r>
      <w:r>
        <w:t>коммунальных отходов в соответствии с установленными требованиями;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474" w:lineRule="exact"/>
        <w:ind w:firstLine="880"/>
      </w:pPr>
      <w:r>
        <w:t>своевременную уборку придомовой территории и систематическое наблюдение за ее санитарным состоянием;</w:t>
      </w:r>
    </w:p>
    <w:p w:rsidR="000C6C4C" w:rsidRDefault="00AC7FD2">
      <w:pPr>
        <w:pStyle w:val="20"/>
        <w:shd w:val="clear" w:color="auto" w:fill="auto"/>
        <w:spacing w:before="0" w:line="474" w:lineRule="exact"/>
        <w:jc w:val="right"/>
      </w:pPr>
      <w:r>
        <w:t>контроль за выполнением графика вывоза твердых коммунальных</w:t>
      </w:r>
    </w:p>
    <w:p w:rsidR="000C6C4C" w:rsidRDefault="00AC7FD2">
      <w:pPr>
        <w:pStyle w:val="20"/>
        <w:shd w:val="clear" w:color="auto" w:fill="auto"/>
        <w:spacing w:before="0" w:line="474" w:lineRule="exact"/>
        <w:jc w:val="left"/>
      </w:pPr>
      <w:r>
        <w:t>отходов;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474" w:lineRule="exact"/>
        <w:ind w:firstLine="880"/>
      </w:pPr>
      <w:r>
        <w:t>свободный подъезд и</w:t>
      </w:r>
      <w:r>
        <w:t xml:space="preserve"> освещение около мест (площадок) накопления твердых коммунальных отходов;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474" w:lineRule="exact"/>
        <w:ind w:firstLine="860"/>
      </w:pPr>
      <w:r>
        <w:t>содержание в исправном состоянии контейнеров и мусоросборников для твердых коммунальных отходов (кроме контейнеров и бункеров, находящихся на балансе других организаций) без переполн</w:t>
      </w:r>
      <w:r>
        <w:t>ения и загрязнения территории;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513"/>
        </w:tabs>
        <w:spacing w:before="0" w:line="474" w:lineRule="exact"/>
        <w:ind w:firstLine="860"/>
      </w:pPr>
      <w: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следующими спо</w:t>
      </w:r>
      <w:r>
        <w:t>собами: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474" w:lineRule="exact"/>
        <w:ind w:firstLine="860"/>
      </w:pPr>
      <w: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4" w:lineRule="exact"/>
        <w:ind w:firstLine="860"/>
      </w:pPr>
      <w:r>
        <w:t>в контейнеры, бункеры, расположенные на контейнерных площадках;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474" w:lineRule="exact"/>
        <w:ind w:firstLine="860"/>
      </w:pPr>
      <w:r>
        <w:lastRenderedPageBreak/>
        <w:t xml:space="preserve">в пакеты или другие емкости, предоставленные региональным </w:t>
      </w:r>
      <w:r>
        <w:t>оператором. В соответствии с договором на оказание услуг по обращению с твердыми коммунальными отходами складирование крупногабаритных отходов осуществляется следующими способами: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474" w:lineRule="exact"/>
        <w:ind w:firstLine="860"/>
      </w:pPr>
      <w:r>
        <w:t>в бункеры, расположенные на контейнерных площадках;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474" w:lineRule="exact"/>
        <w:ind w:firstLine="860"/>
      </w:pPr>
      <w:r>
        <w:t>на специальных площадках</w:t>
      </w:r>
      <w:r>
        <w:t xml:space="preserve"> для складирования крупногабаритных отходов.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513"/>
        </w:tabs>
        <w:spacing w:before="0" w:line="474" w:lineRule="exact"/>
        <w:ind w:firstLine="860"/>
      </w:pPr>
      <w:r>
        <w:t xml:space="preserve">Подъезды к местам (площадкам) накопления твердых коммунальных отходов должны освещаться и иметь дорожные покрытия с учетом разворота машин и выпуска стрелы подъема мусоровоза или манипулятора. При размещении на </w:t>
      </w:r>
      <w:r>
        <w:t>одной площадке до шести переносных мусоросборников должна быть организована их доставка к местам подъезда мусоровозных машин.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spacing w:before="0" w:line="474" w:lineRule="exact"/>
        <w:ind w:firstLine="860"/>
      </w:pPr>
      <w:r>
        <w:t>Накопление твердых коммунальных отходов в неканализированных</w:t>
      </w:r>
    </w:p>
    <w:p w:rsidR="000C6C4C" w:rsidRDefault="00AC7FD2">
      <w:pPr>
        <w:pStyle w:val="20"/>
        <w:shd w:val="clear" w:color="auto" w:fill="auto"/>
        <w:tabs>
          <w:tab w:val="left" w:pos="6793"/>
        </w:tabs>
        <w:spacing w:before="0" w:line="474" w:lineRule="exact"/>
      </w:pPr>
      <w:r>
        <w:t>многоквартирных домах следует производить отдельно в малые (металличе</w:t>
      </w:r>
      <w:r>
        <w:t>ские) емкости, которые должны выноситься жильцами в установленное время к месту остановки мусоровоза. 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</w:t>
      </w:r>
      <w:r>
        <w:t>стью до 1</w:t>
      </w:r>
      <w:r>
        <w:tab/>
        <w:t>м., устанавливаемых на</w:t>
      </w:r>
    </w:p>
    <w:p w:rsidR="000C6C4C" w:rsidRDefault="00AC7FD2">
      <w:pPr>
        <w:pStyle w:val="20"/>
        <w:shd w:val="clear" w:color="auto" w:fill="auto"/>
        <w:spacing w:before="0" w:line="474" w:lineRule="exact"/>
      </w:pPr>
      <w:r>
        <w:t>бетонированной или асфальтированной площадке.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498"/>
        </w:tabs>
        <w:spacing w:before="0" w:line="475" w:lineRule="exact"/>
        <w:ind w:firstLine="860"/>
      </w:pPr>
      <w: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</w:t>
      </w:r>
      <w:r>
        <w:t>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</w:t>
      </w:r>
      <w:r>
        <w:t>езвреживанию, захоронению твердых коммунальных отходов.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489"/>
        </w:tabs>
        <w:spacing w:before="0" w:line="475" w:lineRule="exact"/>
        <w:ind w:firstLine="860"/>
      </w:pPr>
      <w:r>
        <w:t>Сжигание всех видов отходов на территории многоквартирных домов и в мусоросборниках запрещается.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spacing w:before="0" w:line="475" w:lineRule="exact"/>
        <w:ind w:firstLine="860"/>
      </w:pPr>
      <w:r>
        <w:t xml:space="preserve"> Для сбора жидких бытовых отходов и помоев на придомовой территории неканализованных многоквартирных до</w:t>
      </w:r>
      <w:r>
        <w:t>мов следует устраивать помойницы, как правило, объединенные с дворовыми уборными общим выгребом.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503"/>
        </w:tabs>
        <w:spacing w:before="0" w:line="475" w:lineRule="exact"/>
        <w:ind w:firstLine="860"/>
      </w:pPr>
      <w:r>
        <w:t>Помойницы должны иметь открывающиеся загрузочные люки с установленными под ними решетками с отверстиями до 25 мм.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1503"/>
        </w:tabs>
        <w:spacing w:before="0" w:line="475" w:lineRule="exact"/>
        <w:ind w:firstLine="860"/>
      </w:pPr>
      <w:r>
        <w:lastRenderedPageBreak/>
        <w:t>Накопление влажных отходов и выливание помоев</w:t>
      </w:r>
      <w:r>
        <w:t xml:space="preserve"> в мусоросборники не допускается. Влажные отходы, оседающие на решетках помойниц, должны перекладываться в мусоросборники только к моменту прибытия мусоровоза.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2099"/>
        </w:tabs>
        <w:spacing w:before="0" w:line="475" w:lineRule="exact"/>
        <w:ind w:firstLine="860"/>
      </w:pPr>
      <w:r>
        <w:t>Емкость выгребов при очистке один раз в месяц следует определять из расчета на одного проживающе</w:t>
      </w:r>
      <w:r>
        <w:t>го (или трех приходящих на работу):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5" w:lineRule="exact"/>
        <w:ind w:firstLine="860"/>
      </w:pPr>
      <w:r>
        <w:t>в уборных без промывки - 0,1 м.;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5" w:lineRule="exact"/>
        <w:ind w:firstLine="860"/>
      </w:pPr>
      <w:r>
        <w:t>с промывкой унитаза из ведра - 0,2 - 0,25 м.;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5" w:lineRule="exact"/>
        <w:ind w:firstLine="860"/>
      </w:pPr>
      <w:r>
        <w:t>в дворовых уборных и помойницах с общим выгребом - 0,25 - 0,30 м.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2099"/>
        </w:tabs>
        <w:spacing w:before="0" w:line="475" w:lineRule="exact"/>
        <w:ind w:firstLine="860"/>
      </w:pPr>
      <w:r>
        <w:t xml:space="preserve">Во всех случаях следует добавлять 20% на неравномерность заполнения. </w:t>
      </w:r>
      <w:r>
        <w:t>Глубину выгребов следует принимать от 1,5 до 3 м. в зависимости от местных условий.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2099"/>
        </w:tabs>
        <w:spacing w:before="0" w:line="475" w:lineRule="exact"/>
        <w:ind w:firstLine="860"/>
      </w:pPr>
      <w:r>
        <w:t xml:space="preserve">Выгреба должны быть водонепроницаемыми, кирпичными, бетонными или же деревянными с обязательным устройством "замка" из жирной мятой глины толщиной 0,35 м. и вокруг стенок, </w:t>
      </w:r>
      <w:r>
        <w:t>и под дном выгреба. Выгреба должны иметь плотные двойные люки, деревянные 0,7 х 0,8 м. или стандартные круглые чугунные.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2095"/>
        </w:tabs>
        <w:spacing w:before="0" w:line="475" w:lineRule="exact"/>
        <w:ind w:firstLine="880"/>
      </w:pPr>
      <w:r>
        <w:t>Выгреба в домах, присоединяемых к канализационной сети, в последующем должны быть полностью очищены от содержимого, стенки и днища разо</w:t>
      </w:r>
      <w:r>
        <w:t>браны, ямы засыпаны грунтом: и утрамбованы.</w:t>
      </w:r>
    </w:p>
    <w:p w:rsidR="000C6C4C" w:rsidRDefault="00AC7FD2">
      <w:pPr>
        <w:pStyle w:val="20"/>
        <w:numPr>
          <w:ilvl w:val="0"/>
          <w:numId w:val="12"/>
        </w:numPr>
        <w:shd w:val="clear" w:color="auto" w:fill="auto"/>
        <w:tabs>
          <w:tab w:val="left" w:pos="2095"/>
        </w:tabs>
        <w:spacing w:before="0" w:line="475" w:lineRule="exact"/>
        <w:ind w:firstLine="880"/>
      </w:pPr>
      <w:r>
        <w:t>В дворовых выгребных уборных, расположенных на неканализованных участках домовладения, должна ежедневно производиться уборка и дизинсекцию уборных 20%-ным раствором хлорной извести.</w:t>
      </w:r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421"/>
        </w:tabs>
        <w:spacing w:line="475" w:lineRule="exact"/>
        <w:ind w:firstLine="880"/>
      </w:pPr>
      <w:bookmarkStart w:id="8" w:name="bookmark8"/>
      <w:r>
        <w:t>Озеленение</w:t>
      </w:r>
      <w:bookmarkEnd w:id="8"/>
    </w:p>
    <w:p w:rsidR="000C6C4C" w:rsidRDefault="00AC7FD2">
      <w:pPr>
        <w:pStyle w:val="20"/>
        <w:numPr>
          <w:ilvl w:val="0"/>
          <w:numId w:val="13"/>
        </w:numPr>
        <w:shd w:val="clear" w:color="auto" w:fill="auto"/>
        <w:tabs>
          <w:tab w:val="left" w:pos="1498"/>
        </w:tabs>
        <w:spacing w:before="0" w:line="475" w:lineRule="exact"/>
        <w:ind w:firstLine="880"/>
      </w:pPr>
      <w:r>
        <w:t>Пересадка или выруб</w:t>
      </w:r>
      <w:r>
        <w:t>ка деревьев и кустарников, в том числе сухостойных и больных, без соответствующего разрешения не допускается.</w:t>
      </w:r>
    </w:p>
    <w:p w:rsidR="000C6C4C" w:rsidRDefault="00AC7FD2">
      <w:pPr>
        <w:pStyle w:val="20"/>
        <w:numPr>
          <w:ilvl w:val="0"/>
          <w:numId w:val="13"/>
        </w:numPr>
        <w:shd w:val="clear" w:color="auto" w:fill="auto"/>
        <w:tabs>
          <w:tab w:val="left" w:pos="1503"/>
        </w:tabs>
        <w:spacing w:before="0" w:line="475" w:lineRule="exact"/>
        <w:ind w:firstLine="880"/>
      </w:pPr>
      <w:r>
        <w:t>Сохранность зеленых насаждений на общедомовой территории и надлежащий уход за ними обеспечивается лицом, осуществляющим управление многоквартирным</w:t>
      </w:r>
      <w:r>
        <w:t xml:space="preserve"> домом.</w:t>
      </w:r>
    </w:p>
    <w:p w:rsidR="000C6C4C" w:rsidRDefault="00AC7FD2">
      <w:pPr>
        <w:pStyle w:val="20"/>
        <w:numPr>
          <w:ilvl w:val="0"/>
          <w:numId w:val="13"/>
        </w:numPr>
        <w:shd w:val="clear" w:color="auto" w:fill="auto"/>
        <w:tabs>
          <w:tab w:val="left" w:pos="1498"/>
        </w:tabs>
        <w:spacing w:before="0" w:line="475" w:lineRule="exact"/>
        <w:ind w:firstLine="880"/>
      </w:pPr>
      <w:r>
        <w:t>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16.4.Озеленение придомовых территорий, расположенных в районах Восточной Сибири и Крайнего Севера, должно</w:t>
      </w:r>
      <w:r>
        <w:t xml:space="preserve"> производиться с учетом наличия вечной мерзлоты, бедности почвы перегноем и элементами минерального питания, бесструктурное™ и </w:t>
      </w:r>
      <w:r>
        <w:lastRenderedPageBreak/>
        <w:t>возможного местного засоления почв согласно рекомендациям по приемам создания и использования посадок деревьев и кустарников в ра</w:t>
      </w:r>
      <w:r>
        <w:t>зличных районах Крайнего Севера.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16.5.Наполнение водой имеющихся на придомовой территории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 градусов</w:t>
      </w:r>
      <w:r>
        <w:t xml:space="preserve"> Цельсия.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16.6.Отсоединение временной водопроводной сети и выпуск из нее воды, спуск воды из бассейна следует производить при наступлении ночных и утренних заморозков с температурой воздуха минус 2 градусов Цельсия и ниже.</w:t>
      </w:r>
    </w:p>
    <w:p w:rsidR="000C6C4C" w:rsidRDefault="00AC7FD2">
      <w:pPr>
        <w:pStyle w:val="20"/>
        <w:numPr>
          <w:ilvl w:val="0"/>
          <w:numId w:val="14"/>
        </w:numPr>
        <w:shd w:val="clear" w:color="auto" w:fill="auto"/>
        <w:tabs>
          <w:tab w:val="left" w:pos="1508"/>
        </w:tabs>
        <w:spacing w:before="0" w:line="478" w:lineRule="exact"/>
        <w:ind w:firstLine="880"/>
      </w:pPr>
      <w:r>
        <w:t>Снег на озелененных улицах, содер</w:t>
      </w:r>
      <w:r>
        <w:t>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0C6C4C" w:rsidRDefault="00AC7FD2">
      <w:pPr>
        <w:pStyle w:val="20"/>
        <w:numPr>
          <w:ilvl w:val="0"/>
          <w:numId w:val="14"/>
        </w:numPr>
        <w:shd w:val="clear" w:color="auto" w:fill="auto"/>
        <w:tabs>
          <w:tab w:val="left" w:pos="1508"/>
        </w:tabs>
        <w:spacing w:before="0" w:line="478" w:lineRule="exact"/>
        <w:ind w:firstLine="880"/>
      </w:pPr>
      <w:r>
        <w:t xml:space="preserve">При перемещении снега, содержащего химические вещества, на </w:t>
      </w:r>
      <w:r>
        <w:t>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0C6C4C" w:rsidRDefault="00AC7FD2">
      <w:pPr>
        <w:pStyle w:val="20"/>
        <w:numPr>
          <w:ilvl w:val="0"/>
          <w:numId w:val="14"/>
        </w:numPr>
        <w:shd w:val="clear" w:color="auto" w:fill="auto"/>
        <w:tabs>
          <w:tab w:val="left" w:pos="1508"/>
        </w:tabs>
        <w:spacing w:before="0" w:line="478" w:lineRule="exact"/>
        <w:ind w:firstLine="880"/>
      </w:pPr>
      <w:r>
        <w:t xml:space="preserve">Складывать материалы на участках, занятых зелеными насаждениями, засорять цветники, газоны и </w:t>
      </w:r>
      <w:r>
        <w:t>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0C6C4C" w:rsidRDefault="00AC7FD2">
      <w:pPr>
        <w:pStyle w:val="20"/>
        <w:numPr>
          <w:ilvl w:val="0"/>
          <w:numId w:val="14"/>
        </w:numPr>
        <w:shd w:val="clear" w:color="auto" w:fill="auto"/>
        <w:tabs>
          <w:tab w:val="left" w:pos="2122"/>
        </w:tabs>
        <w:spacing w:before="0" w:line="478" w:lineRule="exact"/>
        <w:ind w:firstLine="880"/>
      </w:pPr>
      <w:r>
        <w:t>Лицо, осуществляющее управление многоквартирным домом, обязано: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478" w:lineRule="exact"/>
        <w:ind w:firstLine="880"/>
      </w:pPr>
      <w:r>
        <w:t>обеспечить сохранность насажден</w:t>
      </w:r>
      <w:r>
        <w:t>ий;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8" w:lineRule="exact"/>
        <w:ind w:firstLine="880"/>
      </w:pPr>
      <w:r>
        <w:t>в летнее время и в сухую погоду поливать газоны, цветники, деревья и кустарники;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478" w:lineRule="exact"/>
        <w:ind w:firstLine="880"/>
      </w:pPr>
      <w:r>
        <w:t>не допускать вытаптывания газонов и складирования на них строительных материалов, песка, мусора, снега, сколов льда и т.д.;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8" w:lineRule="exact"/>
        <w:ind w:firstLine="880"/>
      </w:pPr>
      <w:r>
        <w:t>новые посадки деревьев и кустарников, переплани</w:t>
      </w:r>
      <w:r>
        <w:t>ровку с изменением сети дорожек и размещением оборудования производить в соответствии с утвержденными органом местного самоуправления правилами благоустройства, со строгим соблюдением агротехнических условий;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478" w:lineRule="exact"/>
        <w:ind w:firstLine="880"/>
      </w:pPr>
      <w:r>
        <w:t xml:space="preserve">во всех случаях вырубку и пересадку деревьев и </w:t>
      </w:r>
      <w:r>
        <w:t xml:space="preserve">кустарников, производимых в процессе содержания и ремонта, осуществлять в соответствии с существующими </w:t>
      </w:r>
      <w:r>
        <w:lastRenderedPageBreak/>
        <w:t>требованиями данных правил и технологическим регламентом;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478" w:lineRule="exact"/>
        <w:ind w:firstLine="880"/>
      </w:pPr>
      <w:r>
        <w:t>при наличии водоемов на озелененных территориях содержать их в чистоте и производить их капитал</w:t>
      </w:r>
      <w:r>
        <w:t>ьную очистку не менее одного раза в 10 лет;</w:t>
      </w:r>
    </w:p>
    <w:p w:rsidR="000C6C4C" w:rsidRDefault="00AC7FD2">
      <w:pPr>
        <w:pStyle w:val="20"/>
        <w:numPr>
          <w:ilvl w:val="0"/>
          <w:numId w:val="14"/>
        </w:numPr>
        <w:shd w:val="clear" w:color="auto" w:fill="auto"/>
        <w:tabs>
          <w:tab w:val="left" w:pos="2122"/>
        </w:tabs>
        <w:spacing w:before="0" w:line="478" w:lineRule="exact"/>
        <w:ind w:firstLine="880"/>
      </w:pPr>
      <w:r>
        <w:t>На озелененных территориях запрещается: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478" w:lineRule="exact"/>
        <w:ind w:firstLine="880"/>
      </w:pPr>
      <w:r>
        <w:t>складировать любые материалы;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before="0" w:line="475" w:lineRule="exact"/>
        <w:ind w:firstLine="880"/>
      </w:pPr>
      <w:r>
        <w:t>применять чистый торф в качестве растительного грунта;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475" w:lineRule="exact"/>
        <w:ind w:firstLine="880"/>
      </w:pPr>
      <w:r>
        <w:t xml:space="preserve">устраивать свалки мусора, снега и льда, за исключением чистого снега, полученного от </w:t>
      </w:r>
      <w:r>
        <w:t>расчистки садово-парковых дорожек;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475" w:lineRule="exact"/>
        <w:ind w:firstLine="880"/>
      </w:pPr>
      <w: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</w:t>
      </w:r>
      <w:r>
        <w:t>тв, предотвращающих попадание снега на насаждения;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475" w:lineRule="exact"/>
        <w:ind w:firstLine="880"/>
      </w:pPr>
      <w: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475" w:lineRule="exact"/>
        <w:ind w:firstLine="880"/>
      </w:pPr>
      <w:r>
        <w:t xml:space="preserve">сжигать листья, сметать листья в лотки в период массового листопада, засыпать </w:t>
      </w:r>
      <w:r>
        <w:t>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475" w:lineRule="exact"/>
        <w:ind w:firstLine="880"/>
      </w:pPr>
      <w:r>
        <w:t xml:space="preserve">посыпать химическими препаратами тротуары, проезжие и прогулочные дороги </w:t>
      </w:r>
      <w:r>
        <w:t>и иные покрытия, не разрешенные к применению;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before="0" w:line="475" w:lineRule="exact"/>
        <w:ind w:firstLine="880"/>
      </w:pPr>
      <w:r>
        <w:t>сбрасывать смет и другие загрязнения на газоны;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before="0" w:line="475" w:lineRule="exact"/>
        <w:ind w:firstLine="880"/>
      </w:pPr>
      <w:r>
        <w:t>разжигать костры и нарушать правила противопожарной охраны;</w:t>
      </w:r>
    </w:p>
    <w:p w:rsidR="000C6C4C" w:rsidRDefault="00AC7FD2">
      <w:pPr>
        <w:pStyle w:val="62"/>
        <w:keepNext/>
        <w:keepLines/>
        <w:numPr>
          <w:ilvl w:val="0"/>
          <w:numId w:val="3"/>
        </w:numPr>
        <w:shd w:val="clear" w:color="auto" w:fill="auto"/>
        <w:tabs>
          <w:tab w:val="left" w:pos="2310"/>
        </w:tabs>
        <w:spacing w:line="475" w:lineRule="exact"/>
        <w:ind w:left="3460"/>
        <w:jc w:val="left"/>
      </w:pPr>
      <w:bookmarkStart w:id="9" w:name="bookmark9"/>
      <w:r>
        <w:t>Техническое содержание строительных конструкций многоквартирного дома</w:t>
      </w:r>
      <w:bookmarkEnd w:id="9"/>
    </w:p>
    <w:p w:rsidR="000C6C4C" w:rsidRDefault="00AC7FD2">
      <w:pPr>
        <w:pStyle w:val="6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line="475" w:lineRule="exact"/>
        <w:ind w:firstLine="880"/>
      </w:pPr>
      <w:bookmarkStart w:id="10" w:name="bookmark10"/>
      <w:r>
        <w:t>Стены</w:t>
      </w:r>
      <w:bookmarkEnd w:id="10"/>
    </w:p>
    <w:p w:rsidR="000C6C4C" w:rsidRDefault="00AC7FD2">
      <w:pPr>
        <w:pStyle w:val="62"/>
        <w:keepNext/>
        <w:keepLines/>
        <w:numPr>
          <w:ilvl w:val="0"/>
          <w:numId w:val="15"/>
        </w:numPr>
        <w:shd w:val="clear" w:color="auto" w:fill="auto"/>
        <w:tabs>
          <w:tab w:val="left" w:pos="1581"/>
        </w:tabs>
        <w:spacing w:line="475" w:lineRule="exact"/>
        <w:ind w:firstLine="880"/>
      </w:pPr>
      <w:bookmarkStart w:id="11" w:name="bookmark11"/>
      <w:r>
        <w:t>Стены каменные (кирпичные,</w:t>
      </w:r>
      <w:r>
        <w:t xml:space="preserve"> железобетонные)</w:t>
      </w:r>
      <w:bookmarkEnd w:id="11"/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7"/>
        </w:tabs>
        <w:spacing w:before="0" w:line="475" w:lineRule="exact"/>
        <w:ind w:firstLine="880"/>
      </w:pPr>
      <w:r>
        <w:t>Лицо, осуществляющее управление многоквартирным домом, должно обеспечивать: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 w:line="475" w:lineRule="exact"/>
        <w:ind w:firstLine="880"/>
      </w:pPr>
      <w:r>
        <w:t>температурно-влажностный режим внутри многоквартирного дома;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line="475" w:lineRule="exact"/>
        <w:ind w:firstLine="880"/>
      </w:pPr>
      <w:r>
        <w:t>исправное состояние стен для восприятия нагрузок (конструктивную прочность);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475" w:lineRule="exact"/>
        <w:ind w:firstLine="880"/>
      </w:pPr>
      <w:r>
        <w:t xml:space="preserve">устранение повреждений </w:t>
      </w:r>
      <w:r>
        <w:t xml:space="preserve">стен по мере выявления, не допуская их дальнейшего </w:t>
      </w:r>
      <w:r>
        <w:lastRenderedPageBreak/>
        <w:t>развития;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 w:line="475" w:lineRule="exact"/>
        <w:ind w:firstLine="880"/>
      </w:pPr>
      <w:r>
        <w:t>теплозащиту, влагозащиту наружных стен.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</w:t>
      </w:r>
      <w:r>
        <w:t>го материалы, провисания и выпадение кирпичей.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Цоколь многоквартирного дома должен быть защищен от увлажнения и обрастания мхом; для этого слой гидроизоляции фундамента должен быть ниже уровня отмостки.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Не допускается ослабление креплений выступающих детал</w:t>
      </w:r>
      <w:r>
        <w:t>ей стен: карнизов, балконов, поясков, кронштейнов, розеток, тяги и др., разрушение и повреждение отделочного слоя, в том числе облицовочных плиток.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Для предотвращения разрушения облицовки, штукатурки и окрасочных слоев фасада следует не допускать увлажнени</w:t>
      </w:r>
      <w:r>
        <w:t>е стен атмосферной, технологической, бытовой влагой. Не допускается покрытие фасада паронепроницаемым материалом.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2"/>
        </w:tabs>
        <w:spacing w:before="0" w:line="474" w:lineRule="exact"/>
        <w:ind w:firstLine="880"/>
      </w:pPr>
      <w:r>
        <w:t>Стыки панелей должны отвечать требованиям: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474" w:lineRule="exact"/>
        <w:ind w:firstLine="880"/>
      </w:pPr>
      <w:r>
        <w:t xml:space="preserve">водозащиты за счет герметизирующих мастик с соблюдением технологии их нанесения, обеспечив </w:t>
      </w:r>
      <w:r>
        <w:t>подготовку поверхности;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474" w:lineRule="exact"/>
        <w:ind w:firstLine="880"/>
      </w:pPr>
      <w:r>
        <w:t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30 - 50%;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474" w:lineRule="exact"/>
        <w:ind w:firstLine="880"/>
      </w:pPr>
      <w:r>
        <w:t>теплозащиты за счет теплоизоляционных материлов - прокладок, лент, и</w:t>
      </w:r>
      <w:r>
        <w:t>спользование пены, жгутов.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</w:pPr>
      <w:r>
        <w:t>Регламентируемое раскрытие стыков от температурных деформаций: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474" w:lineRule="exact"/>
        <w:ind w:firstLine="880"/>
      </w:pPr>
      <w:r>
        <w:t>вертикальных 2 - 3 мм.;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474" w:lineRule="exact"/>
        <w:ind w:firstLine="880"/>
      </w:pPr>
      <w:r>
        <w:t>горизонтальных 0,6 - 0,7 мм.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</w:pPr>
      <w:r>
        <w:t>В стыках закрытого типа гидроизоляция достигается герметиком; воздухозащита - уплотняющими материалами с обязател</w:t>
      </w:r>
      <w:r>
        <w:t>ьным обжатием 30 - 50%; теплоизоляция - теплопакетами или устройством "вутов", ширина которых должна быть не менее 300 мм.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900"/>
      </w:pPr>
      <w:r>
        <w:t>Стыковые соединения, имеющие протечки, должны быть заделаны с наружной стороны герметизирующими материалами (упругими прокладками и м</w:t>
      </w:r>
      <w:r>
        <w:t>астиками) в кратчайшие сроки.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 xml:space="preserve">Все выступающие части фасадов: пояски, выступы, парапеты, оконные </w:t>
      </w:r>
      <w:r>
        <w:lastRenderedPageBreak/>
        <w:t>и балконные отливы должны иметь металлические окрытия из оцинкованной кровельной стали или керамических плиток с заделкой кромок в стены (откосы) или в облицово</w:t>
      </w:r>
      <w:r>
        <w:t>чный слой. Защитные покрытия должны иметь уклон не менее 3% и вынос от стены не менее 50 мм.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>Для предупреждения высолов, шелушений, пятен выполняется своевременная окраска фасадов.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 xml:space="preserve">Для предупреждения появления ржавых пятен защитный слой должен быть 20 + 5 </w:t>
      </w:r>
      <w:r>
        <w:t>мм., надежная фиксация гибкой арматуры должна быть 3-4 мм.; трещины в защитном слое не допустимы из-за плохого сцепления арматуры и бетона.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>Отметы водосточных труб устанавливаются на 20 - 40 см. выше уровня тротуаров. Желоба, лотки, воронки и водосточные т</w:t>
      </w:r>
      <w:r>
        <w:t>рубы должны быть выполнены как единая водоприемная система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</w:t>
      </w:r>
      <w:r>
        <w:t>их).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>Участки стен, промерзающие или отсыревающие вследствие недостаточной теплозащиты, а также стены с малой теплоустойчивостью необходимо утеплять.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>Увлажнение нижних частей стен грунтовой влагой необходимо устранять путем восстановления горизонтальной гид</w:t>
      </w:r>
      <w:r>
        <w:t>роизоляцией с использованием рулонных материалов и мастик или блокирование поступающей влаги электроосмотическим способом, или методом зарядной компенсации по проекту.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07"/>
        </w:tabs>
        <w:spacing w:before="0" w:line="478" w:lineRule="exact"/>
        <w:ind w:firstLine="900"/>
      </w:pPr>
      <w:r>
        <w:t>После устранения источников увлажнения должна быть произведена сушка стен до нормативной</w:t>
      </w:r>
      <w:r>
        <w:t xml:space="preserve"> влажности (5%) путем усиленной естественной вентиляции при одновременном дополнительном отоплении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6"/>
        </w:tabs>
        <w:spacing w:before="0" w:line="474" w:lineRule="exact"/>
        <w:ind w:firstLine="880"/>
      </w:pPr>
      <w:r>
        <w:t>Лицо</w:t>
      </w:r>
      <w:r>
        <w:t>, осуществляющее управление многоквартирным домом, 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должно ор</w:t>
      </w:r>
      <w:r>
        <w:t xml:space="preserve">ганизовывать систематическое наблюдение за ними с помощью маяков или др. способом. Если будет установлено, что деформации увеличиваются, следует принять срочные меры по обеспечению </w:t>
      </w:r>
      <w:r>
        <w:lastRenderedPageBreak/>
        <w:t>безопасности людей и предупреждению дальнейшего развития деформаций. Стабил</w:t>
      </w:r>
      <w:r>
        <w:t>изирующиеся трещины следует заделывать.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6"/>
        </w:tabs>
        <w:spacing w:before="0" w:line="474" w:lineRule="exact"/>
        <w:ind w:firstLine="880"/>
      </w:pPr>
      <w:r>
        <w:t>Парапеты и карнизы должны иметь надежное крепление к элементам здания и окрытие с уклоном в сторону внутреннего водостока (при внутреннем водостоке) и от стены при наружном не менее 3%. Вынос карниза или открытия при</w:t>
      </w:r>
      <w:r>
        <w:t xml:space="preserve"> этом должен быть не менее 8 см., металлические открытия должны соединяться двойным лежачим фальцем, швы покрытий из плит должны быть заделаны полимерцементным раствором или мастикой. Не допускается попадания влаги под покрытие.</w:t>
      </w:r>
    </w:p>
    <w:p w:rsidR="000C6C4C" w:rsidRDefault="00AC7FD2">
      <w:pPr>
        <w:pStyle w:val="20"/>
        <w:numPr>
          <w:ilvl w:val="0"/>
          <w:numId w:val="16"/>
        </w:numPr>
        <w:shd w:val="clear" w:color="auto" w:fill="auto"/>
        <w:tabs>
          <w:tab w:val="left" w:pos="2116"/>
        </w:tabs>
        <w:spacing w:before="0" w:line="474" w:lineRule="exact"/>
        <w:ind w:firstLine="880"/>
      </w:pPr>
      <w:r>
        <w:t>Для предупреждения промерза</w:t>
      </w:r>
      <w:r>
        <w:t>ния стен, появления плесневелых пятен, слизи, конденсата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t>керамзита - 3%, шлака - 4 - 6%;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t>пенобетона - 10%;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t>газобетона - 10%.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</w:pPr>
      <w:r>
        <w:t>Влаж</w:t>
      </w:r>
      <w:r>
        <w:t>ность стен: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t>деревянных - 12%;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t>кирпичных - 4%;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t>железобетонных (панельных) - 6%;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474" w:lineRule="exact"/>
        <w:ind w:firstLine="880"/>
      </w:pPr>
      <w:r>
        <w:t>керамзитобетонных - 10%;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474" w:lineRule="exact"/>
        <w:ind w:firstLine="880"/>
      </w:pPr>
      <w:r>
        <w:t>утеплителя в стенах - 6%.</w:t>
      </w:r>
    </w:p>
    <w:p w:rsidR="000C6C4C" w:rsidRDefault="00AC7FD2">
      <w:pPr>
        <w:pStyle w:val="62"/>
        <w:keepNext/>
        <w:keepLines/>
        <w:shd w:val="clear" w:color="auto" w:fill="auto"/>
        <w:spacing w:line="474" w:lineRule="exact"/>
        <w:ind w:firstLine="880"/>
      </w:pPr>
      <w:bookmarkStart w:id="12" w:name="bookmark12"/>
      <w:r>
        <w:t>1 7.2. Стены деревянные</w:t>
      </w:r>
      <w:bookmarkEnd w:id="12"/>
    </w:p>
    <w:p w:rsidR="000C6C4C" w:rsidRDefault="00AC7FD2">
      <w:pPr>
        <w:pStyle w:val="20"/>
        <w:numPr>
          <w:ilvl w:val="0"/>
          <w:numId w:val="17"/>
        </w:numPr>
        <w:shd w:val="clear" w:color="auto" w:fill="auto"/>
        <w:tabs>
          <w:tab w:val="left" w:pos="2110"/>
        </w:tabs>
        <w:spacing w:before="0" w:line="474" w:lineRule="exact"/>
        <w:ind w:firstLine="880"/>
      </w:pPr>
      <w:r>
        <w:t xml:space="preserve">Не допускается осадка засыпки в каркасных стенах более 5 см., повреждение гидроизоляции, разрушение </w:t>
      </w:r>
      <w:r>
        <w:t>штукатурки и обшивки, высокая воздухопроницаемость, протекание, переохлаждение, увлажнение древесины и теплоизоляции конденсационной и грунтовой влагой должны устраняться по мере выявления, не допуская их дальнейшего развития.</w:t>
      </w:r>
    </w:p>
    <w:p w:rsidR="000C6C4C" w:rsidRDefault="00AC7FD2">
      <w:pPr>
        <w:pStyle w:val="20"/>
        <w:numPr>
          <w:ilvl w:val="0"/>
          <w:numId w:val="17"/>
        </w:numPr>
        <w:shd w:val="clear" w:color="auto" w:fill="auto"/>
        <w:tabs>
          <w:tab w:val="left" w:pos="2110"/>
        </w:tabs>
        <w:spacing w:before="0" w:line="474" w:lineRule="exact"/>
        <w:ind w:firstLine="880"/>
      </w:pPr>
      <w:r>
        <w:t xml:space="preserve">Высокая воздухопроницаемость </w:t>
      </w:r>
      <w:r>
        <w:t>стен должна быть устранена уплотнением стыков с установкой нащельников, конопаткой пазов между венцами, заделкой щелей и трещин.</w:t>
      </w:r>
    </w:p>
    <w:p w:rsidR="000C6C4C" w:rsidRDefault="00AC7FD2">
      <w:pPr>
        <w:pStyle w:val="20"/>
        <w:numPr>
          <w:ilvl w:val="0"/>
          <w:numId w:val="17"/>
        </w:numPr>
        <w:shd w:val="clear" w:color="auto" w:fill="auto"/>
        <w:tabs>
          <w:tab w:val="left" w:pos="2110"/>
        </w:tabs>
        <w:spacing w:before="0" w:line="474" w:lineRule="exact"/>
        <w:ind w:firstLine="880"/>
      </w:pPr>
      <w:r>
        <w:t>Конструкции нижних венцов деревянных цоколей и примыкания (установка сливных досок, цоколей, оконных проемов, поясков и т.д.) д</w:t>
      </w:r>
      <w:r>
        <w:t>олжны быть плотно пригнаны, чтобы не допустить увлажнения.</w:t>
      </w:r>
    </w:p>
    <w:p w:rsidR="000C6C4C" w:rsidRDefault="00AC7FD2">
      <w:pPr>
        <w:pStyle w:val="62"/>
        <w:keepNext/>
        <w:keepLines/>
        <w:numPr>
          <w:ilvl w:val="0"/>
          <w:numId w:val="18"/>
        </w:numPr>
        <w:shd w:val="clear" w:color="auto" w:fill="auto"/>
        <w:tabs>
          <w:tab w:val="left" w:pos="1752"/>
        </w:tabs>
        <w:spacing w:line="474" w:lineRule="exact"/>
        <w:ind w:firstLine="880"/>
      </w:pPr>
      <w:bookmarkStart w:id="13" w:name="bookmark13"/>
      <w:r>
        <w:lastRenderedPageBreak/>
        <w:t>Фасады</w:t>
      </w:r>
      <w:bookmarkEnd w:id="13"/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0"/>
        </w:tabs>
        <w:spacing w:before="0" w:line="474" w:lineRule="exact"/>
        <w:ind w:firstLine="880"/>
      </w:pPr>
      <w:r>
        <w:t>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</w:t>
      </w:r>
      <w:r>
        <w:t xml:space="preserve">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должны устраняться </w:t>
      </w:r>
      <w:r>
        <w:t xml:space="preserve">по мере выявления, не допуская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балконов, поясов, кронштейнов, розеток, тяг и др.) следует устранять при </w:t>
      </w:r>
      <w:r>
        <w:t>капитальном ремонте.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0"/>
        </w:tabs>
        <w:spacing w:before="0" w:line="474" w:lineRule="exact"/>
        <w:ind w:firstLine="880"/>
      </w:pPr>
      <w:r>
        <w:t>С появлением на фасадах многоквартирных домов отслоений и разрушений облицовочных слоев необходимо: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474" w:lineRule="exact"/>
        <w:ind w:firstLine="880"/>
      </w:pPr>
      <w:r>
        <w:t>облицовочные плитки и архитектурные детали, потерявшие связь со стеной, немедленно снять;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474" w:lineRule="exact"/>
        <w:ind w:firstLine="900"/>
      </w:pPr>
      <w:r>
        <w:t xml:space="preserve">отслоившуюся от поверхности стены штукатурку </w:t>
      </w:r>
      <w:r>
        <w:t>отбить сразу же после обнаружения отслоения;</w:t>
      </w:r>
    </w:p>
    <w:p w:rsidR="000C6C4C" w:rsidRDefault="00AC7FD2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474" w:lineRule="exact"/>
        <w:ind w:firstLine="900"/>
      </w:pPr>
      <w:r>
        <w:t>поврежденные места на фасаде восстановить с заменой всех дефектных архитектурных деталей или их реставрацией.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Поверхности неоштукатуренных стен с выветрившейся кладкой следует облицовывать плитками или оштукатур</w:t>
      </w:r>
      <w:r>
        <w:t>ивать цементным или сложным раствором после предварительной расчистки поверхности от потерявшего прочность материала.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Повреждение поверхности цоколя следует оштукатурить цементно-песчаным раствором с введением гидрофобизирующей добавки или облицевать.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Цоко</w:t>
      </w:r>
      <w:r>
        <w:t>ли из легкобетонных панелей с поврежденным фактурным слоем или имеющим малую толщину, а также кирпичные цоколи с разрушенной штукатуркой и кладкой следует облицовывать плитками из естественного камня, бетонными плитами, керамическими плитками, другими влаг</w:t>
      </w:r>
      <w:r>
        <w:t>остойкими и морозостойкими материалами.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 xml:space="preserve">Фактурные слои блоков и панелей или штукатурку с усадочными мелкими трещинами необходимо защищать от разрушения затиркой жидким </w:t>
      </w:r>
      <w:r>
        <w:lastRenderedPageBreak/>
        <w:t>полимерцементным раствором с окраской.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Стабилизировавшиеся широкие трещины следует задел</w:t>
      </w:r>
      <w:r>
        <w:t>ать материалом, аналогичным материалу стен или полимерцементным раствором.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</w:t>
      </w:r>
      <w:r>
        <w:t>ия следует заделывать полимерцементным раствором заподлицо с поверхностью изделий.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12"/>
        </w:tabs>
        <w:spacing w:before="0" w:line="474" w:lineRule="exact"/>
        <w:ind w:firstLine="900"/>
      </w:pPr>
      <w:r>
        <w:t>Участки стеновых панелей с</w:t>
      </w:r>
      <w:r>
        <w:t xml:space="preserve">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</w:t>
      </w:r>
      <w:r>
        <w:t>ии с существующей.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>Фасады многоквартирных домов следует очищать и промывать в сроки, установленные в зависимости от материала, состояния поверхностей зданий (степень загрязнения, наличие выколов, разрушение покрытия) и условий эксплуатации.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>Очищать поверхн</w:t>
      </w:r>
      <w:r>
        <w:t>ости штукатурок и облицовок из мягких каменных пород, а также архитектурные детали пескоструйным способом не допускается.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>Поверхности кирпичных стен и стен, облицованных керамическими плитками (камнями) или оштукатуренных цементным раствором, допускается о</w:t>
      </w:r>
      <w:r>
        <w:t>чищать гидропескоструйным способом.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>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>Для очистки поверхности фасадов, отделанных глазурованной керамической плиткой, следует п</w:t>
      </w:r>
      <w:r>
        <w:t>рименять специальные составы.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>Фасады деревянных неоштукатуренных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</w:t>
      </w:r>
      <w:r>
        <w:t>ибка и гниения.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 xml:space="preserve">Окраску фасадов многоквартирных домов следует производить согласно колерному паспорту, в котором приведены указания о применении материала, </w:t>
      </w:r>
      <w:r>
        <w:lastRenderedPageBreak/>
        <w:t>способа отделки и цвета фасада и архитектурных деталей. Окрашенные поверхности фасадов должны быть р</w:t>
      </w:r>
      <w:r>
        <w:t>овными, без помарок, пятен и поврежденных мест.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107"/>
        </w:tabs>
        <w:spacing w:before="0" w:line="475" w:lineRule="exact"/>
        <w:ind w:firstLine="880"/>
      </w:pPr>
      <w:r>
        <w:t xml:space="preserve">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</w:t>
      </w:r>
      <w:r>
        <w:t>линейных окрытий карнизов (поясков), сандриков, подоконников и т.п. и водосточных труб. Слабо держащаяся старая краска должна быть удалена.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099"/>
        </w:tabs>
        <w:spacing w:before="0" w:line="474" w:lineRule="exact"/>
        <w:ind w:firstLine="900"/>
      </w:pPr>
      <w:r>
        <w:t xml:space="preserve">Окрытия окон, поясков должны быть выполнены из оцинкованной стали или керамических плиток с заделкой кромок в стены </w:t>
      </w:r>
      <w:r>
        <w:t>или облицовочный слой.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spacing w:before="0" w:line="474" w:lineRule="exact"/>
        <w:ind w:firstLine="900"/>
      </w:pPr>
      <w:r>
        <w:t xml:space="preserve"> 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099"/>
        </w:tabs>
        <w:spacing w:before="0" w:line="474" w:lineRule="exact"/>
        <w:ind w:firstLine="900"/>
      </w:pPr>
      <w:r>
        <w:t>Стальные детали крепления (кронштейны пожарных лестниц, флагодержатели, ухваты водосточных</w:t>
      </w:r>
      <w:r>
        <w:t xml:space="preserve">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</w:t>
      </w:r>
      <w:r>
        <w:rPr>
          <w:rStyle w:val="23pt"/>
        </w:rPr>
        <w:t>5-10</w:t>
      </w:r>
      <w:r>
        <w:t xml:space="preserve"> см. от стены. Все закрепленные к стене стальные элементы необходимо регулярн</w:t>
      </w:r>
      <w:r>
        <w:t>о окрашивать, защищать от коррозии.</w:t>
      </w:r>
    </w:p>
    <w:p w:rsidR="000C6C4C" w:rsidRDefault="00AC7FD2">
      <w:pPr>
        <w:pStyle w:val="20"/>
        <w:numPr>
          <w:ilvl w:val="0"/>
          <w:numId w:val="19"/>
        </w:numPr>
        <w:shd w:val="clear" w:color="auto" w:fill="auto"/>
        <w:tabs>
          <w:tab w:val="left" w:pos="2099"/>
        </w:tabs>
        <w:spacing w:before="0" w:line="474" w:lineRule="exact"/>
        <w:ind w:firstLine="900"/>
      </w:pPr>
      <w:r>
        <w:t>Окраска металлических лестниц, флагодержателей,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</w:t>
      </w:r>
      <w:r>
        <w:t>ртом дома через каждые 5-6 лет в зависимости от условий эксплуатации.</w:t>
      </w:r>
    </w:p>
    <w:p w:rsidR="000C6C4C" w:rsidRDefault="00AC7FD2">
      <w:pPr>
        <w:pStyle w:val="62"/>
        <w:keepNext/>
        <w:keepLines/>
        <w:numPr>
          <w:ilvl w:val="0"/>
          <w:numId w:val="18"/>
        </w:numPr>
        <w:shd w:val="clear" w:color="auto" w:fill="auto"/>
        <w:tabs>
          <w:tab w:val="left" w:pos="1557"/>
        </w:tabs>
        <w:spacing w:line="474" w:lineRule="exact"/>
        <w:ind w:firstLine="900"/>
      </w:pPr>
      <w:bookmarkStart w:id="14" w:name="bookmark14"/>
      <w:r>
        <w:t>Балконы, козырьки, лоджии и эркеры</w:t>
      </w:r>
      <w:bookmarkEnd w:id="14"/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4" w:lineRule="exact"/>
        <w:ind w:firstLine="900"/>
      </w:pPr>
      <w:r>
        <w:t xml:space="preserve">При обнаружении признаков повреждения несущих конструкций балконов, лоджий, козырьков и эркеров лицо, осуществляющее управление многоквартирным домом, </w:t>
      </w:r>
      <w:r>
        <w:t>обязано принять меры по обеспечению безопасности людей и предупреждению дальнейшего развития деформаций.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4" w:lineRule="exact"/>
        <w:ind w:firstLine="900"/>
      </w:pPr>
      <w:r>
        <w:t>С целью предотвращения разрушения краев балконной (лоджии) плиты или трещин между балконной (лоджии) плитой и стенами из-за попадания атмосферной влаги</w:t>
      </w:r>
      <w:r>
        <w:t xml:space="preserve"> металлический слив должен устанавливаться в паз коробки, ширина его должна быть не менее 1,5 толщины плиты и он должен быть заведен под гидроизоляционный слой.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 xml:space="preserve">Уклон балконной (лоджии) плиты должен быть не менее 3% от стен </w:t>
      </w:r>
      <w:r>
        <w:lastRenderedPageBreak/>
        <w:t>здания с организацией отвода вод</w:t>
      </w:r>
      <w:r>
        <w:t>ы металлическим фартуком или зажелезненной плитой с капельником с выносом не менее 3-5 см., в торце слив должен быть заделан в тело панели.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>В случае аварийного состояния балконов, лоджий и эркеров необходимо закрыть и опломбировать входы на них, провести о</w:t>
      </w:r>
      <w:r>
        <w:t>хранные работы и принять меры по их восстановлению.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>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</w:t>
      </w:r>
      <w:r>
        <w:t>джий должны устраняться по мере выявления, не допуская их дальнейшего развития.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>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 xml:space="preserve">В </w:t>
      </w:r>
      <w:r>
        <w:t>обетонированных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>Металлические ограждения, сливы из черной стали,</w:t>
      </w:r>
      <w:r>
        <w:t xml:space="preserve">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</w:pPr>
      <w:r>
        <w:t>Для предотвращения протечек и промерзаний в местах сопряжения стен и заполнений оконных (балконных) п</w:t>
      </w:r>
      <w:r>
        <w:t>роемов по периметру оконных (балконных) коробок должна быть герметизация и утепление (войлок, пакля, поролон и др.) с обжатием на 30 - 50%.</w:t>
      </w:r>
    </w:p>
    <w:p w:rsidR="000C6C4C" w:rsidRDefault="00AC7FD2">
      <w:pPr>
        <w:pStyle w:val="20"/>
        <w:numPr>
          <w:ilvl w:val="0"/>
          <w:numId w:val="20"/>
        </w:numPr>
        <w:shd w:val="clear" w:color="auto" w:fill="auto"/>
        <w:tabs>
          <w:tab w:val="left" w:pos="2099"/>
        </w:tabs>
        <w:spacing w:before="0" w:line="475" w:lineRule="exact"/>
        <w:ind w:firstLine="880"/>
        <w:sectPr w:rsidR="000C6C4C">
          <w:headerReference w:type="even" r:id="rId25"/>
          <w:headerReference w:type="default" r:id="rId26"/>
          <w:headerReference w:type="first" r:id="rId27"/>
          <w:pgSz w:w="11900" w:h="16840"/>
          <w:pgMar w:top="985" w:right="428" w:bottom="99" w:left="795" w:header="0" w:footer="3" w:gutter="0"/>
          <w:cols w:space="720"/>
          <w:noEndnote/>
          <w:docGrid w:linePitch="360"/>
        </w:sectPr>
      </w:pPr>
      <w:r>
        <w:t xml:space="preserve">С целью экономии топлива и </w:t>
      </w:r>
      <w:r>
        <w:t>улучшения температурно- влажностного режима помещений оконные (балконные) проемы должны оборудоваться уплотняющими прокладками, лучше из пенополиуретана (поролона), которые подлежат замене не реже 1 раза в 5 лет.</w:t>
      </w:r>
    </w:p>
    <w:p w:rsidR="000C6C4C" w:rsidRDefault="00AC7FD2">
      <w:pPr>
        <w:pStyle w:val="20"/>
        <w:numPr>
          <w:ilvl w:val="0"/>
          <w:numId w:val="21"/>
        </w:numPr>
        <w:shd w:val="clear" w:color="auto" w:fill="auto"/>
        <w:tabs>
          <w:tab w:val="left" w:pos="2118"/>
        </w:tabs>
        <w:spacing w:before="0" w:line="474" w:lineRule="exact"/>
        <w:ind w:firstLine="880"/>
      </w:pPr>
      <w:r>
        <w:lastRenderedPageBreak/>
        <w:t>Для предотвращения попадания атмосферной вл</w:t>
      </w:r>
      <w:r>
        <w:t>аги через окна в нижнем бруске коробки должно быть два паза для отвода воды шириной 10 мм. на расстоянии 50 - 100 мм. от края. Прорези должны быть очищены и иметь уклон наружу. Окраска окон производится 1 раз в 5 лет.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</w:pPr>
      <w:r>
        <w:t>Стекла ставятся на двойном слое замазк</w:t>
      </w:r>
      <w:r>
        <w:t>и и крепятся штапиками.</w:t>
      </w:r>
    </w:p>
    <w:p w:rsidR="000C6C4C" w:rsidRDefault="00AC7FD2">
      <w:pPr>
        <w:pStyle w:val="20"/>
        <w:numPr>
          <w:ilvl w:val="0"/>
          <w:numId w:val="21"/>
        </w:numPr>
        <w:shd w:val="clear" w:color="auto" w:fill="auto"/>
        <w:tabs>
          <w:tab w:val="left" w:pos="2118"/>
        </w:tabs>
        <w:spacing w:before="0" w:line="474" w:lineRule="exact"/>
        <w:ind w:firstLine="880"/>
      </w:pPr>
      <w:r>
        <w:t>Крепление оконных и дверных коробок осуществляется ершами и шурупами в антисептированные деревянные пробки.</w:t>
      </w:r>
    </w:p>
    <w:p w:rsidR="000C6C4C" w:rsidRDefault="00AC7FD2">
      <w:pPr>
        <w:pStyle w:val="20"/>
        <w:numPr>
          <w:ilvl w:val="0"/>
          <w:numId w:val="21"/>
        </w:numPr>
        <w:shd w:val="clear" w:color="auto" w:fill="auto"/>
        <w:tabs>
          <w:tab w:val="left" w:pos="2118"/>
        </w:tabs>
        <w:spacing w:before="0" w:line="474" w:lineRule="exact"/>
        <w:ind w:firstLine="880"/>
      </w:pPr>
      <w:r>
        <w:t>Утепление балконных филенок производится установкой антисептированного оргалита или минерального войлока или др. эффективног</w:t>
      </w:r>
      <w:r>
        <w:t>о материала между наружным и внутренним полотнами.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21"/>
        </w:tabs>
        <w:spacing w:line="474" w:lineRule="exact"/>
        <w:ind w:firstLine="880"/>
      </w:pPr>
      <w:bookmarkStart w:id="15" w:name="bookmark15"/>
      <w:r>
        <w:t>Перекрытия</w:t>
      </w:r>
      <w:bookmarkEnd w:id="15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32"/>
        </w:tabs>
        <w:spacing w:before="0" w:line="474" w:lineRule="exact"/>
        <w:ind w:firstLine="880"/>
      </w:pPr>
      <w:r>
        <w:t>Лицо, осуществляющее управление многоквартирным домом, должно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6"/>
        </w:tabs>
        <w:spacing w:before="0" w:line="474" w:lineRule="exact"/>
        <w:ind w:firstLine="880"/>
      </w:pPr>
      <w:r>
        <w:t>устойчивость, теплоустойчивость, отсутствие прогибов и колебаний, трещин;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1"/>
        </w:tabs>
        <w:spacing w:before="0" w:line="474" w:lineRule="exact"/>
        <w:ind w:firstLine="880"/>
      </w:pPr>
      <w:r>
        <w:t>исправное состояние перекрытий;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1"/>
        </w:tabs>
        <w:spacing w:before="0" w:line="474" w:lineRule="exact"/>
        <w:ind w:firstLine="880"/>
      </w:pPr>
      <w:r>
        <w:t>звукоизоляцию;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6"/>
        </w:tabs>
        <w:spacing w:before="0" w:line="474" w:lineRule="exact"/>
        <w:ind w:firstLine="880"/>
      </w:pPr>
      <w:r>
        <w:t>устранение повреждений перекрытий, не допуская их дальнейшего развития;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1340"/>
      </w:pPr>
      <w:r>
        <w:t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теплогидроизоляцию пр</w:t>
      </w:r>
      <w:r>
        <w:t>имыканий наружных стен, санитарно-технических устройств и других элементов.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32"/>
        </w:tabs>
        <w:spacing w:before="0" w:line="474" w:lineRule="exact"/>
        <w:ind w:firstLine="880"/>
      </w:pPr>
      <w:r>
        <w:t>Местные отслоения штукатурки и трещины должны устраняться по мере их обнаружения, не допуская их дальнейшего развития.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  <w:sectPr w:rsidR="000C6C4C">
          <w:headerReference w:type="even" r:id="rId28"/>
          <w:headerReference w:type="default" r:id="rId29"/>
          <w:pgSz w:w="11900" w:h="16840"/>
          <w:pgMar w:top="985" w:right="428" w:bottom="99" w:left="795" w:header="0" w:footer="3" w:gutter="0"/>
          <w:pgNumType w:start="33"/>
          <w:cols w:space="720"/>
          <w:noEndnote/>
          <w:docGrid w:linePitch="360"/>
        </w:sectPr>
      </w:pPr>
      <w:r>
        <w:t>При появлении сверхнормативных (</w:t>
      </w:r>
      <w:r>
        <w:t xml:space="preserve">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мм., промерзаний, переохлаждений и увлажнений чердачных перекрытий, поражений 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</w:pPr>
      <w:r>
        <w:lastRenderedPageBreak/>
        <w:t>древесными домов</w:t>
      </w:r>
      <w:r>
        <w:t>ыми грибками и дереворазрушающими насекомыми следует вызвать специалиста и устранять при капитальном ремонте по проекту.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900"/>
      </w:pPr>
      <w:r>
        <w:t xml:space="preserve">Усиление перекрытий, устранение сверхнормативных прогибов перекрытий, устранение смещения несущих конструкций от стен или прогонов в </w:t>
      </w:r>
      <w:r>
        <w:t>кирпичных сводах или выпадение отдельных кирпичей (недостаточной глубины опирания элементов), трещин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</w:t>
      </w:r>
      <w:r>
        <w:t>тий должны быть приняты срочные меры по обеспечению безопасности людей и предупреждению дальнейшего развития деформаций.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900"/>
      </w:pPr>
      <w:r>
        <w:t>Переохлаждаемые перекрытия должны быть утеплены следующим образом: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475" w:lineRule="exact"/>
        <w:ind w:firstLine="900"/>
      </w:pPr>
      <w:r>
        <w:t>чердачные перекрытия: довести слой теплоизоляции до расчетного; на ч</w:t>
      </w:r>
      <w:r>
        <w:t xml:space="preserve">ердаке вдоль наружных стен на полосе шириной 0,7 </w:t>
      </w:r>
      <w:r>
        <w:rPr>
          <w:rStyle w:val="26pt"/>
        </w:rPr>
        <w:t>-1м.</w:t>
      </w:r>
      <w:r>
        <w:t xml:space="preserve"> должен быть дополнительный слой утеплителя или скос из теплоизоляционного материала под углом 45 градусов; утепление переохлаждаемых зон перекрытия с теплым чердаком (под вентшахтами и др.) следует осущ</w:t>
      </w:r>
      <w:r>
        <w:t>ествлять по расчету;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475" w:lineRule="exact"/>
        <w:ind w:firstLine="900"/>
      </w:pPr>
      <w:r>
        <w:t>междуэтажные перекрытия: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</w:t>
      </w:r>
      <w:r>
        <w:t>анства; уплотнить стыковые соединения панельных стен и сделать скосы из утепляющего материала шириной 25 - 30 см.;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475" w:lineRule="exact"/>
        <w:ind w:firstLine="900"/>
      </w:pPr>
      <w:r>
        <w:t>перекрытия над проездами и подпольями: утеплить в зонах расположения входных дверей в подъезд и вентиляционных продухов цокольных стен; при э</w:t>
      </w:r>
      <w:r>
        <w:t>том увеличить толщину теплоизоляции на 15-20 % по проекту.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  <w:sectPr w:rsidR="000C6C4C">
          <w:headerReference w:type="even" r:id="rId30"/>
          <w:headerReference w:type="default" r:id="rId31"/>
          <w:pgSz w:w="11900" w:h="16840"/>
          <w:pgMar w:top="985" w:right="428" w:bottom="99" w:left="795" w:header="0" w:footer="3" w:gutter="0"/>
          <w:pgNumType w:start="32"/>
          <w:cols w:space="720"/>
          <w:noEndnote/>
          <w:docGrid w:linePitch="360"/>
        </w:sectPr>
      </w:pPr>
      <w:r>
        <w:t>18.5.Чердачные перекрытия с теплоизоляционным слоем шлака, керамзитового гравия и др. должны иметь деревянные ходовые мостики, а по утепляющему слою - известково-песчаную стяжку (корку). В многоквартирных домах повышенной этажности необходимо при ремонте п</w:t>
      </w:r>
      <w:r>
        <w:t xml:space="preserve">роизвести тщательное 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lastRenderedPageBreak/>
        <w:t>уплотнение стыковых соединений между панелями в местах сопряжения со смежными конструкциями.</w:t>
      </w:r>
    </w:p>
    <w:p w:rsidR="000C6C4C" w:rsidRDefault="00AC7FD2">
      <w:pPr>
        <w:pStyle w:val="20"/>
        <w:numPr>
          <w:ilvl w:val="0"/>
          <w:numId w:val="24"/>
        </w:numPr>
        <w:shd w:val="clear" w:color="auto" w:fill="auto"/>
        <w:tabs>
          <w:tab w:val="left" w:pos="1532"/>
        </w:tabs>
        <w:spacing w:before="0" w:line="475" w:lineRule="exact"/>
        <w:ind w:firstLine="880"/>
      </w:pPr>
      <w:r>
        <w:t>Перекрытия над встроенно-пристроенными помещениями многоквартирного дома должны быть герметичными. Не допускается появление повышенной влажно</w:t>
      </w:r>
      <w:r>
        <w:t>сти, загазованности и специфических запахов в помещениях, расположенных над перечисленными помещениями.</w:t>
      </w:r>
    </w:p>
    <w:p w:rsidR="000C6C4C" w:rsidRDefault="00AC7FD2">
      <w:pPr>
        <w:pStyle w:val="20"/>
        <w:numPr>
          <w:ilvl w:val="0"/>
          <w:numId w:val="24"/>
        </w:numPr>
        <w:shd w:val="clear" w:color="auto" w:fill="auto"/>
        <w:tabs>
          <w:tab w:val="left" w:pos="1532"/>
        </w:tabs>
        <w:spacing w:before="0" w:line="475" w:lineRule="exact"/>
        <w:ind w:firstLine="880"/>
      </w:pPr>
      <w:r>
        <w:t xml:space="preserve">Неплотности вокруг трубопроводов отопления и горячего водоснабжения, проходящих через перекрытия, должны быть заделаны асбестовым шнуром или волокном с </w:t>
      </w:r>
      <w:r>
        <w:t>предварительной установкой гильзы.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04"/>
        </w:tabs>
        <w:spacing w:line="475" w:lineRule="exact"/>
        <w:ind w:firstLine="880"/>
      </w:pPr>
      <w:bookmarkStart w:id="16" w:name="bookmark16"/>
      <w:r>
        <w:t>Полы</w:t>
      </w:r>
      <w:bookmarkEnd w:id="16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27"/>
        </w:tabs>
        <w:spacing w:before="0" w:line="475" w:lineRule="exact"/>
        <w:ind w:firstLine="880"/>
      </w:pPr>
      <w:r>
        <w:t>Лицо, осуществляющее управление многоквартирным домом, должно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6"/>
        </w:tabs>
        <w:spacing w:before="0" w:line="475" w:lineRule="exact"/>
        <w:ind w:firstLine="880"/>
      </w:pPr>
      <w:r>
        <w:t>содержание полов в чистоте, выполняя периодическую уборку;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1"/>
        </w:tabs>
        <w:spacing w:before="0" w:line="475" w:lineRule="exact"/>
        <w:ind w:firstLine="880"/>
      </w:pPr>
      <w:r>
        <w:t>устранение повреждений полов по мере выявления, не допуская их дальнейшего развития</w:t>
      </w:r>
      <w:r>
        <w:t>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6"/>
        </w:tabs>
        <w:spacing w:before="0" w:line="475" w:lineRule="exact"/>
        <w:ind w:firstLine="880"/>
      </w:pPr>
      <w:r>
        <w:t>предотвращение длительного воздействия влаги на конструкцию полов;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6"/>
        </w:tabs>
        <w:spacing w:before="0" w:line="475" w:lineRule="exact"/>
        <w:ind w:firstLine="880"/>
      </w:pPr>
      <w:r>
        <w:t>восстановление защитно-отделочных покрытий;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6"/>
        </w:tabs>
        <w:spacing w:before="0" w:line="475" w:lineRule="exact"/>
        <w:ind w:firstLine="880"/>
      </w:pPr>
      <w:r>
        <w:t>периодическую проверку технического состояния полов.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41"/>
        </w:tabs>
        <w:spacing w:before="0" w:line="475" w:lineRule="exact"/>
        <w:ind w:firstLine="880"/>
      </w:pPr>
      <w:r>
        <w:t>Разрушение окрасочного слоя деревянных полов, отсутствие и засорение вентиляционных решето</w:t>
      </w:r>
      <w:r>
        <w:t>к или щелей за плинтусами, подвижность и выпадение отдельных клепок должны устраняться по мере выявления.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41"/>
        </w:tabs>
        <w:spacing w:before="0" w:line="475" w:lineRule="exact"/>
        <w:ind w:firstLine="880"/>
      </w:pPr>
      <w:r>
        <w:t>Местные просадки, зыбкость, истирание, рассыхание и коробление досок и паркетных клепок, скрип, отсутствие вентиляционных решеток, загнивание, отслоен</w:t>
      </w:r>
      <w:r>
        <w:t>ие покрытия от основания следует устранять в рамках проведения текущего ремонта.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36"/>
        </w:tabs>
        <w:spacing w:before="0" w:line="475" w:lineRule="exact"/>
        <w:ind w:firstLine="880"/>
      </w:pPr>
      <w:r>
        <w:t>Полы с повышенной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41"/>
        </w:tabs>
        <w:spacing w:before="0" w:line="475" w:lineRule="exact"/>
        <w:ind w:firstLine="880"/>
        <w:sectPr w:rsidR="000C6C4C">
          <w:headerReference w:type="even" r:id="rId32"/>
          <w:headerReference w:type="default" r:id="rId33"/>
          <w:pgSz w:w="11900" w:h="16840"/>
          <w:pgMar w:top="985" w:right="428" w:bottom="99" w:left="795" w:header="0" w:footer="3" w:gutter="0"/>
          <w:pgNumType w:start="35"/>
          <w:cols w:space="720"/>
          <w:noEndnote/>
          <w:docGrid w:linePitch="360"/>
        </w:sectPr>
      </w:pPr>
      <w:r>
        <w:t>Дощатые полы следует красить масляной краской или эмалью не реже одного раза в три года с предварительной их шпаклевкой.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8"/>
        </w:tabs>
        <w:spacing w:before="0" w:line="475" w:lineRule="exact"/>
        <w:ind w:firstLine="900"/>
      </w:pPr>
      <w:r>
        <w:lastRenderedPageBreak/>
        <w:t>Подпольное пространство дощатых полов на лагах по грунту с деревянными перекрытиями должно проветриваться ч</w:t>
      </w:r>
      <w:r>
        <w:t>ерез вентиляционные отверстия, устанавливаемые в полу в двух противоположных углах комнаты или в плинтусах в виде щелей из расчета 5 кв. см. на 1 кв. м. площади помещения. Решетки над отверстиями должны быть уложены на подкладках выше поверхности пола на 1</w:t>
      </w:r>
      <w:r>
        <w:t>0 мм.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900"/>
      </w:pPr>
      <w:r>
        <w:t>При сильном усыхании дощатых полов необходимо провести их сплачивание и простружку с последующей окраской.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19.8.Значительно изношенные или поврежденные доски следует заменять новыми, проантисептированными с трех сторон; размеры и форма замененных дет</w:t>
      </w:r>
      <w:r>
        <w:t>алей (брусков, плинтусов) должны соответствовать ранее уложенным.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1518"/>
        </w:tabs>
        <w:spacing w:before="0" w:line="475" w:lineRule="exact"/>
        <w:ind w:firstLine="900"/>
      </w:pPr>
      <w: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2117"/>
        </w:tabs>
        <w:spacing w:before="0" w:line="475" w:lineRule="exact"/>
        <w:ind w:firstLine="900"/>
      </w:pPr>
      <w:r>
        <w:t xml:space="preserve">Основание пола из линолеума при замене изношенного должно быть </w:t>
      </w:r>
      <w:r>
        <w:t>отремонтировано и выровнено. Для тонкого линолеума основание следует устраивать из полужестких твердых древесно-волокнистых плит, ячеистого бетона и других материалов, обладающих низким коэффициентом теплоусвоения.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2117"/>
        </w:tabs>
        <w:spacing w:before="0" w:line="475" w:lineRule="exact"/>
        <w:ind w:firstLine="900"/>
      </w:pPr>
      <w:r>
        <w:t>Поврежденные участки покрытия из линолеум</w:t>
      </w:r>
      <w:r>
        <w:t>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наклеить на мастики, предварительно очистив основание.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2117"/>
        </w:tabs>
        <w:spacing w:before="0" w:line="475" w:lineRule="exact"/>
        <w:ind w:firstLine="900"/>
      </w:pPr>
      <w:r>
        <w:t>Керамические плитки, отставшие от бет</w:t>
      </w:r>
      <w:r>
        <w:t>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 клея с учетом обеспечения установки заменяем</w:t>
      </w:r>
      <w:r>
        <w:t>ой плитки в одной плоскости с существующими. При ремонте плитки должны быть подобраны по цвету,текстуре и рисунку.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2117"/>
        </w:tabs>
        <w:spacing w:before="0" w:line="475" w:lineRule="exact"/>
        <w:ind w:firstLine="900"/>
      </w:pPr>
      <w:r>
        <w:t xml:space="preserve">Заделка разрушенных мест в цементных, мозаичных и асфальтовых полах должна производиться слоями той же толщины и из тех же материалов, что и </w:t>
      </w:r>
      <w:r>
        <w:t>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2112"/>
        </w:tabs>
        <w:spacing w:before="0" w:line="478" w:lineRule="exact"/>
        <w:ind w:firstLine="880"/>
      </w:pPr>
      <w:r>
        <w:t xml:space="preserve">Отремонтированные места цементных полов на вторые сутки следует </w:t>
      </w:r>
      <w:r>
        <w:lastRenderedPageBreak/>
        <w:t>зажелезнить цемент</w:t>
      </w:r>
      <w:r>
        <w:t>ом.</w:t>
      </w:r>
    </w:p>
    <w:p w:rsidR="000C6C4C" w:rsidRDefault="00AC7FD2">
      <w:pPr>
        <w:pStyle w:val="20"/>
        <w:numPr>
          <w:ilvl w:val="0"/>
          <w:numId w:val="25"/>
        </w:numPr>
        <w:shd w:val="clear" w:color="auto" w:fill="auto"/>
        <w:tabs>
          <w:tab w:val="left" w:pos="2112"/>
        </w:tabs>
        <w:spacing w:before="0" w:line="478" w:lineRule="exact"/>
        <w:ind w:firstLine="880"/>
      </w:pPr>
      <w:r>
        <w:t>Полы из керамических, мозаичных и цементных плиток необходимо мыть теплой водой не реже одного раза в неделю.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48"/>
        </w:tabs>
        <w:ind w:firstLine="880"/>
      </w:pPr>
      <w:bookmarkStart w:id="17" w:name="bookmark17"/>
      <w:r>
        <w:t>Перегородки</w:t>
      </w:r>
      <w:bookmarkEnd w:id="17"/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20.1.Лицо, осуществляющее управление многоквартирным домом, должно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03"/>
        </w:tabs>
        <w:spacing w:before="0" w:line="478" w:lineRule="exact"/>
        <w:ind w:firstLine="880"/>
      </w:pPr>
      <w:r>
        <w:t>исправное состояние перегородок;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0"/>
        </w:tabs>
        <w:spacing w:before="0" w:line="478" w:lineRule="exact"/>
        <w:ind w:firstLine="880"/>
      </w:pPr>
      <w:r>
        <w:t>устранение поврежд</w:t>
      </w:r>
      <w:r>
        <w:t>ений перегородок по мере выявления, не допуская их дальнейшего развития;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55"/>
        </w:tabs>
        <w:spacing w:before="0" w:line="478" w:lineRule="exact"/>
        <w:ind w:firstLine="880"/>
      </w:pPr>
      <w:r>
        <w:t>восстановление звукоизоляционных, огнезащитных и влагозащитных (в санитарных узлах и кухнях) свойств.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 xml:space="preserve">20.2.Зыбкость перегородок необходимо уменьшать восстановлением и установкой </w:t>
      </w:r>
      <w:r>
        <w:t>дополнительных креплений к смежным конструкциям.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Если перегородки из мелких элементов имеют значительный наклон или выпучивание, а в горизонтальных швах появились трещины, то их следует переложить или заменить новыми.</w:t>
      </w:r>
    </w:p>
    <w:p w:rsidR="000C6C4C" w:rsidRDefault="00AC7FD2">
      <w:pPr>
        <w:pStyle w:val="20"/>
        <w:numPr>
          <w:ilvl w:val="0"/>
          <w:numId w:val="26"/>
        </w:numPr>
        <w:shd w:val="clear" w:color="auto" w:fill="auto"/>
        <w:tabs>
          <w:tab w:val="left" w:pos="1534"/>
        </w:tabs>
        <w:spacing w:before="0" w:line="478" w:lineRule="exact"/>
        <w:ind w:firstLine="880"/>
      </w:pPr>
      <w:r>
        <w:t>Сквозные трещины в перегородках, а так</w:t>
      </w:r>
      <w:r>
        <w:t>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</w:t>
      </w:r>
      <w:r>
        <w:t xml:space="preserve"> сторон известково-гипсовым раствором.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При повторном появлении трещин в местах сопряжений перегородок со стенами или друг с другом необходимо оштукатурить углы по металлической сетке.</w:t>
      </w:r>
    </w:p>
    <w:p w:rsidR="000C6C4C" w:rsidRDefault="00AC7FD2">
      <w:pPr>
        <w:pStyle w:val="20"/>
        <w:numPr>
          <w:ilvl w:val="0"/>
          <w:numId w:val="26"/>
        </w:numPr>
        <w:shd w:val="clear" w:color="auto" w:fill="auto"/>
        <w:tabs>
          <w:tab w:val="left" w:pos="1524"/>
        </w:tabs>
        <w:spacing w:before="0" w:line="478" w:lineRule="exact"/>
        <w:ind w:firstLine="880"/>
      </w:pPr>
      <w:r>
        <w:t xml:space="preserve">Трещины по периметру отопительной панели и пространство между гильзой и </w:t>
      </w:r>
      <w:r>
        <w:t>трубопроводом центрального отопления необходимо проконопатить асбестовым шнуром, затереть цементно-известковым раствором с добавлением 10 - 15% асбестовой пыли.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20.5.Отслоившаяся штукатурка должна быть отбита, поверхность перегородок расчищена и вновь ошту</w:t>
      </w:r>
      <w:r>
        <w:t>катурена раствором того же состава.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20.6.Облицовку, потерявшую сцепление с перегородкой, следует снять и сделать заново.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 xml:space="preserve">При восстановлении облицовки следует применять плитку, однотипную по форме </w:t>
      </w:r>
      <w:r>
        <w:lastRenderedPageBreak/>
        <w:t>и цвету.</w:t>
      </w:r>
    </w:p>
    <w:p w:rsidR="000C6C4C" w:rsidRDefault="00AC7FD2">
      <w:pPr>
        <w:pStyle w:val="20"/>
        <w:numPr>
          <w:ilvl w:val="0"/>
          <w:numId w:val="27"/>
        </w:numPr>
        <w:shd w:val="clear" w:color="auto" w:fill="auto"/>
        <w:tabs>
          <w:tab w:val="left" w:pos="1551"/>
        </w:tabs>
        <w:spacing w:before="0" w:line="475" w:lineRule="exact"/>
        <w:ind w:firstLine="860"/>
      </w:pPr>
      <w:r>
        <w:t>Участки с поврежденной облицовкой из листов сухой г</w:t>
      </w:r>
      <w:r>
        <w:t>ипсовой штукатурки следует заменять с восстановлением отделки. Небольшие по размерам пробоины допускается заделывать гипсовым составом.</w:t>
      </w:r>
    </w:p>
    <w:p w:rsidR="000C6C4C" w:rsidRDefault="00AC7FD2">
      <w:pPr>
        <w:pStyle w:val="20"/>
        <w:numPr>
          <w:ilvl w:val="0"/>
          <w:numId w:val="27"/>
        </w:numPr>
        <w:shd w:val="clear" w:color="auto" w:fill="auto"/>
        <w:tabs>
          <w:tab w:val="left" w:pos="1551"/>
        </w:tabs>
        <w:spacing w:before="0" w:line="475" w:lineRule="exact"/>
        <w:ind w:firstLine="860"/>
      </w:pPr>
      <w:r>
        <w:t xml:space="preserve">Полости, образовавшиеся в каркасных перегородках, необходимо засыпать эффективными звукоизоляционными материалами или </w:t>
      </w:r>
      <w:r>
        <w:t>закладывать минераловатными плитами.</w:t>
      </w:r>
    </w:p>
    <w:p w:rsidR="000C6C4C" w:rsidRDefault="00AC7FD2">
      <w:pPr>
        <w:pStyle w:val="20"/>
        <w:numPr>
          <w:ilvl w:val="0"/>
          <w:numId w:val="27"/>
        </w:numPr>
        <w:shd w:val="clear" w:color="auto" w:fill="auto"/>
        <w:tabs>
          <w:tab w:val="left" w:pos="3077"/>
        </w:tabs>
        <w:spacing w:before="0" w:line="475" w:lineRule="exact"/>
        <w:ind w:firstLine="860"/>
      </w:pPr>
      <w:r>
        <w:t xml:space="preserve"> Крепление</w:t>
      </w:r>
      <w:r>
        <w:tab/>
        <w:t>настенного оборудования на асбестоцементные перегородки санитарно-технических кабин, если для этого не предусмотрены специальные приспособления, не допускается.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32"/>
        </w:tabs>
        <w:spacing w:line="475" w:lineRule="exact"/>
        <w:ind w:firstLine="860"/>
      </w:pPr>
      <w:bookmarkStart w:id="18" w:name="bookmark18"/>
      <w:r>
        <w:t>Крыши</w:t>
      </w:r>
      <w:bookmarkEnd w:id="18"/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 xml:space="preserve">21.1 .Лицо, осуществляющее управление </w:t>
      </w:r>
      <w:r>
        <w:t>многоквартирным домом, должно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0"/>
        </w:tabs>
        <w:spacing w:before="0" w:line="475" w:lineRule="exact"/>
        <w:ind w:firstLine="860"/>
      </w:pPr>
      <w:r>
        <w:t>исправное состояние конструкций чердачного помещения, кровли и системы водоотвода;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0"/>
        </w:tabs>
        <w:spacing w:before="0" w:line="475" w:lineRule="exact"/>
        <w:ind w:firstLine="860"/>
      </w:pPr>
      <w:r>
        <w:t>защиту от увлажнения конструкций от протечек кровли или инженерного оборудования;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6"/>
        </w:tabs>
        <w:spacing w:before="0" w:line="475" w:lineRule="exact"/>
        <w:ind w:firstLine="860"/>
      </w:pPr>
      <w:r>
        <w:t>воздухообмен и температурно-влажностный режим, пр</w:t>
      </w:r>
      <w:r>
        <w:t>епятствующие конденсатообразованию и переохлаждению чердачных перекрытий и покрытий;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0"/>
        </w:tabs>
        <w:spacing w:before="0" w:line="475" w:lineRule="exact"/>
        <w:ind w:firstLine="860"/>
      </w:pPr>
      <w:r>
        <w:t>обеспечение проектной высоты вентиляционных устройств;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10"/>
        </w:tabs>
        <w:spacing w:before="0" w:line="475" w:lineRule="exact"/>
        <w:ind w:firstLine="860"/>
      </w:pPr>
      <w:r>
        <w:t>чистоту чердачных помещений и освещенность;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1"/>
        </w:tabs>
        <w:spacing w:before="0" w:line="474" w:lineRule="exact"/>
        <w:ind w:firstLine="860"/>
      </w:pPr>
      <w:r>
        <w:t xml:space="preserve">достаточность и соответствие нормативным требованиям теплоизоляции всех </w:t>
      </w:r>
      <w:r>
        <w:t>трубопроводов и стояков; усиление тепловой изоляции следует выполнять эффективными теплоизоляционными материалами;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1"/>
        </w:tabs>
        <w:spacing w:before="0" w:line="474" w:lineRule="exact"/>
        <w:ind w:firstLine="860"/>
      </w:pPr>
      <w: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</w:t>
      </w:r>
      <w:r>
        <w:t>ояка и конденсационного увлажнения теплоизоляции стояка;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1"/>
        </w:tabs>
        <w:spacing w:before="0" w:line="474" w:lineRule="exact"/>
        <w:ind w:firstLine="860"/>
      </w:pPr>
      <w:r>
        <w:t>выполнение технических осмотров и профилактических работ в установленные сроки.</w:t>
      </w:r>
    </w:p>
    <w:p w:rsidR="000C6C4C" w:rsidRDefault="00AC7FD2">
      <w:pPr>
        <w:pStyle w:val="20"/>
        <w:numPr>
          <w:ilvl w:val="0"/>
          <w:numId w:val="28"/>
        </w:numPr>
        <w:shd w:val="clear" w:color="auto" w:fill="auto"/>
        <w:tabs>
          <w:tab w:val="left" w:pos="1508"/>
        </w:tabs>
        <w:spacing w:before="0" w:line="474" w:lineRule="exact"/>
        <w:ind w:firstLine="860"/>
      </w:pPr>
      <w:r>
        <w:t>Следует устранять, не допуская дальнейшего развития, деформации в кровельных несущих конструкциях: деревянных (нарушени</w:t>
      </w:r>
      <w:r>
        <w:t xml:space="preserve">я соединений между элементами, разрушение гидроизоляции мауэрлатов, загнивание и прогиб стропильных </w:t>
      </w:r>
      <w:r>
        <w:lastRenderedPageBreak/>
        <w:t xml:space="preserve">ног, обрешетки и др. элементов); железобетонных (разрушение защитного слоя бетона, коррозия арматуры, прогибы и трещины, выбоины в плитах и др.); в кровлях </w:t>
      </w:r>
      <w:r>
        <w:t>из листовой стали (ослабление гребней и фальцев, пробоины и свищи, коррозия, разрушение окрасочного или защитного слоя); в кровлях из асбестоцементных плиток, листов черепицы и других штучных материалов (повреждения и смещения отдельных элементов, недостат</w:t>
      </w:r>
      <w:r>
        <w:t>очный напуск друг на друга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</w:t>
      </w:r>
      <w:r>
        <w:t>щитного слоев); мастичных (отслоение, разрушение мастичного слоя).</w:t>
      </w:r>
    </w:p>
    <w:p w:rsidR="000C6C4C" w:rsidRDefault="00AC7FD2">
      <w:pPr>
        <w:pStyle w:val="20"/>
        <w:numPr>
          <w:ilvl w:val="0"/>
          <w:numId w:val="28"/>
        </w:numPr>
        <w:shd w:val="clear" w:color="auto" w:fill="auto"/>
        <w:tabs>
          <w:tab w:val="left" w:pos="1513"/>
        </w:tabs>
        <w:spacing w:before="0" w:line="474" w:lineRule="exact"/>
        <w:ind w:firstLine="860"/>
      </w:pPr>
      <w:r>
        <w:t xml:space="preserve">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</w:t>
      </w:r>
      <w:r>
        <w:t>и загнивающие отдельные элементы. Периодическую противогрибковую обработку следует производить не реже одного раза в десять лет. При аварийном состоянии конструкций должны быть приняты меры по обеспечению безопасности людей.</w:t>
      </w:r>
    </w:p>
    <w:p w:rsidR="000C6C4C" w:rsidRDefault="00AC7FD2">
      <w:pPr>
        <w:pStyle w:val="20"/>
        <w:numPr>
          <w:ilvl w:val="0"/>
          <w:numId w:val="28"/>
        </w:numPr>
        <w:shd w:val="clear" w:color="auto" w:fill="auto"/>
        <w:tabs>
          <w:tab w:val="left" w:pos="1499"/>
        </w:tabs>
        <w:spacing w:before="0" w:line="474" w:lineRule="exact"/>
        <w:ind w:firstLine="860"/>
        <w:sectPr w:rsidR="000C6C4C">
          <w:headerReference w:type="even" r:id="rId34"/>
          <w:headerReference w:type="default" r:id="rId35"/>
          <w:pgSz w:w="11900" w:h="16840"/>
          <w:pgMar w:top="985" w:right="428" w:bottom="99" w:left="795" w:header="0" w:footer="3" w:gutter="0"/>
          <w:pgNumType w:start="34"/>
          <w:cols w:space="720"/>
          <w:noEndnote/>
          <w:docGrid w:linePitch="360"/>
        </w:sectPr>
      </w:pPr>
      <w:r>
        <w:t xml:space="preserve">Разрушенные защитные слои железобетонных несущих элементов крыш и выбоины с частичным оголением арматуры необходимо восстанавливать, </w:t>
      </w:r>
    </w:p>
    <w:p w:rsidR="000C6C4C" w:rsidRDefault="00AC7FD2">
      <w:pPr>
        <w:pStyle w:val="20"/>
        <w:shd w:val="clear" w:color="auto" w:fill="auto"/>
        <w:tabs>
          <w:tab w:val="left" w:pos="1499"/>
        </w:tabs>
        <w:spacing w:before="0" w:line="474" w:lineRule="exact"/>
        <w:ind w:firstLine="860"/>
      </w:pPr>
      <w:r>
        <w:lastRenderedPageBreak/>
        <w:t xml:space="preserve">а трещины - заделывать цементным раствором. Если повреждения </w:t>
      </w:r>
      <w:r>
        <w:t>привели к потере несущей способности конструктивных элементов, то их следует усилить или заменить.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>21.5.Осмотр, очистку и ремонт стальных кровель следует производить только в валяной или резиновой обуви. Ремонт крыш с асбестоцементными кровлями должен выпо</w:t>
      </w:r>
      <w:r>
        <w:t>лняться с передвижных стремянок. При этом необходимо выполнять все меры, предусмотренные правилами техники безопасности.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>21.6.Окраска металлических креплений крыш антикоррозийными защитными красками и составами производится по мере появления коррозии, не д</w:t>
      </w:r>
      <w:r>
        <w:t>опуская ржавых 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кровель мастикой с посыпкой круп</w:t>
      </w:r>
      <w:r>
        <w:t>ным песком или устройство защитного слоя производятся по мере старения или порчи кровли.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1513"/>
        </w:tabs>
        <w:spacing w:before="0" w:line="478" w:lineRule="exact"/>
        <w:ind w:firstLine="860"/>
      </w:pPr>
      <w:r>
        <w:t>На кровлях из рулонных или мастичных материалов следует устраивать защитные покрытия.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1503"/>
        </w:tabs>
        <w:spacing w:before="0" w:line="478" w:lineRule="exact"/>
        <w:ind w:firstLine="860"/>
      </w:pPr>
      <w:r>
        <w:t>Мягкие кровли следует покрывать защитными мастиками не реже одного раза в пять ле</w:t>
      </w:r>
      <w:r>
        <w:t>т или окрасочными составами с алюминиевой пудрой.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1513"/>
        </w:tabs>
        <w:spacing w:before="0" w:line="478" w:lineRule="exact"/>
        <w:ind w:firstLine="860"/>
      </w:pPr>
      <w:r>
        <w:t>Стальные связи и размещенные на крыше и в чердачных помещениях детали через каждые пять лет должны окрашиваться антикоррозионными составами.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2"/>
        </w:tabs>
        <w:spacing w:before="0" w:line="478" w:lineRule="exact"/>
        <w:ind w:firstLine="860"/>
      </w:pPr>
      <w:r>
        <w:t>Несущие конструкции крыши, устройства и оборудование, в том числе</w:t>
      </w:r>
      <w:r>
        <w:t xml:space="preserve"> расположенные на крыше, карниз и водоотводящие элементы крыши, ограждения, гильзы, анкеры, устройства молниезащиты должны быть до ремонта кровельного покрытия приведены в технически исправное состояние.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2"/>
        </w:tabs>
        <w:spacing w:before="0" w:line="478" w:lineRule="exact"/>
        <w:ind w:firstLine="860"/>
        <w:sectPr w:rsidR="000C6C4C">
          <w:headerReference w:type="even" r:id="rId36"/>
          <w:headerReference w:type="default" r:id="rId37"/>
          <w:pgSz w:w="11900" w:h="16840"/>
          <w:pgMar w:top="985" w:right="428" w:bottom="99" w:left="795" w:header="0" w:footer="3" w:gutter="0"/>
          <w:pgNumType w:start="40"/>
          <w:cols w:space="720"/>
          <w:noEndnote/>
          <w:docGrid w:linePitch="360"/>
        </w:sectPr>
      </w:pPr>
      <w:r>
        <w:t xml:space="preserve">Уплотнение неисправных </w:t>
      </w:r>
      <w:r>
        <w:t>лежачих и стоячих фальцев кровель из листовой стали следует производить с промазкой суриком или герметиком, заделку мелких отверстий и свищей (до 5 мм) - суриковой замазкой или герметиком с армированием стеклосеткой, стеклотканью или мешковиной, а также по</w:t>
      </w:r>
      <w:r>
        <w:t>становкой заплат из листовой стали.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lastRenderedPageBreak/>
        <w:t>Неисправности, являющиеся причиной протечек кровли, должны быть устранены в сроки, указанные в приложении № 1.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 xml:space="preserve">Сменяемые поврежденные элементы или отдельные участки кровли из штучных материалов должны укладываться на </w:t>
      </w:r>
      <w:r>
        <w:t>сплошную обрешетку по слою рулонного материала (толя, рубероида и т.д.).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</w:t>
      </w:r>
      <w:r>
        <w:t>астичным материалом.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  <w:tab w:val="left" w:pos="6088"/>
        </w:tabs>
        <w:spacing w:before="0" w:line="475" w:lineRule="exact"/>
        <w:ind w:firstLine="880"/>
      </w:pPr>
      <w:r>
        <w:t>Кровельные покрытия в</w:t>
      </w:r>
      <w:r>
        <w:tab/>
        <w:t>сопряжениях со стенами,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вентиляционными блоками и другими выступающими над крышами устройствами следует заводить в штрабы и защищать фартуком из оцинкованной стали (при этом фартук должен быть выше кровли на 15 см</w:t>
      </w:r>
      <w:r>
        <w:t>., а в штрабе герметизирован), а в сопряжении с радиотрансляционными стойками и телеантеннами - устанавливать дополнительную стальную гильзу с фланцем.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 xml:space="preserve">Тесовые гонтовые и драночные кровли следует ремонтировать путем смены загнивших элементов. При этом </w:t>
      </w:r>
      <w:r>
        <w:t>должны предусматриваться меры, предохраняющие кровлю от загнивания.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Работы по смене кровли до</w:t>
      </w:r>
      <w:r>
        <w:t>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наличии на месте всех необходимых строительных материалов, заготовок и благопр</w:t>
      </w:r>
      <w:r>
        <w:t>иятного прогноза погоды.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3"/>
        </w:tabs>
        <w:spacing w:before="0" w:line="475" w:lineRule="exact"/>
        <w:ind w:firstLine="880"/>
      </w:pPr>
      <w:r>
        <w:t>На крышах многоквартирных домов высотой в три этажа и более, не имеющих ограждений, допускается надежно заделывать в строительные конструкции стальные петли для крепления к ним предохранительных поясов рабочих во время ремонтных ра</w:t>
      </w:r>
      <w:r>
        <w:t>бот у свеса кровли.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После окончания работ по ремонту кровли, дымовых труб, парапетов и др. все остатки строительных материалов и мусора необходимо удалить и очистить кровлю.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 xml:space="preserve">Несущие конструкции крыши, к которым подвешиваются люльки или </w:t>
      </w:r>
      <w:r>
        <w:lastRenderedPageBreak/>
        <w:t>другое подвесное обо</w:t>
      </w:r>
      <w:r>
        <w:t>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Очистка кровли от мусора и грязи производится два раза в год: весной и осенью.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Лицо, осуществляющее управление</w:t>
      </w:r>
      <w:r>
        <w:t xml:space="preserve"> многоквартирными домами, должно организовать очистку крыш от снега и (или) удаление наростов льда (сосулек, ледяных свесов, а также иных ледяных образований), снежных свесов на карнизах и других выступающих частях многоквартирных домов.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 xml:space="preserve">Удаление наростов </w:t>
      </w:r>
      <w:r>
        <w:t>льда (сосулек, ледяных свесов, а также иных ледяных образований), снежных свесов на карнизах и других выступающих частях и элементах многоквартирных домов должно производиться немедленно по мере их образования с предварительной установкой ограждения опасны</w:t>
      </w:r>
      <w:r>
        <w:t>х участков.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Очистка от снега крыш с металлическими и скатными кровлями, карнизов и других выступающих частей и элементов многоквартирных домов с наружным водоотводом: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38"/>
        </w:tabs>
        <w:spacing w:before="0" w:line="475" w:lineRule="exact"/>
        <w:ind w:firstLine="880"/>
      </w:pPr>
      <w:r>
        <w:t xml:space="preserve">выходящих на улично-дорожную сеть, тротуары, пешеходные зоны, зоны входов в подъезды, </w:t>
      </w:r>
      <w:r>
        <w:t>детские площадки и иные места, предназначенные для прохода людей, производится в течение двух суток с момента окончания снегопада либо немедленно при накоплении снега свыше 5 см;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2"/>
        </w:tabs>
        <w:spacing w:before="0" w:line="475" w:lineRule="exact"/>
        <w:ind w:firstLine="880"/>
      </w:pPr>
      <w:r>
        <w:t>выходящих на иные территории производится в течение трех суток с момента окон</w:t>
      </w:r>
      <w:r>
        <w:t>чания снегопада либо немедленно при накоплении снега свыше 5 см.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Очистка крыш зданий от снега, наледеобразований, со сбросом его на тротуары, допускается только в светлое время суток с поверхности ската кровли, обращенного в сторону улицы. Сброс снега с ос</w:t>
      </w:r>
      <w:r>
        <w:t>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</w:t>
      </w:r>
      <w:r>
        <w:t>ий снег и ледяные сосульки немедленно убираются на проезжую часть и размещаются вдоль лотка для последующего вывоза, а на широких тротуарах - формироваться в валы.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860"/>
      </w:pPr>
      <w:r>
        <w:t>Запрещается сбрасывать снег, лед и мусор в воронки водосточных труб.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0"/>
        </w:tabs>
        <w:spacing w:before="0" w:line="474" w:lineRule="exact"/>
        <w:ind w:firstLine="860"/>
      </w:pPr>
      <w:r>
        <w:t xml:space="preserve">Мягкие кровли от снега </w:t>
      </w:r>
      <w:r>
        <w:t>не очищают, за исключением: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before="0" w:line="474" w:lineRule="exact"/>
        <w:ind w:firstLine="860"/>
      </w:pPr>
      <w:r>
        <w:t>желобов и свесов на скатных рулонных кровлях с наружным водостоком;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32"/>
        </w:tabs>
        <w:spacing w:before="0" w:line="474" w:lineRule="exact"/>
        <w:ind w:firstLine="860"/>
      </w:pPr>
      <w:r>
        <w:lastRenderedPageBreak/>
        <w:t>снежных навесов на всех видах кровель, снежных навесов и наледи с балконов и козырьков.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0"/>
        </w:tabs>
        <w:spacing w:before="0" w:line="474" w:lineRule="exact"/>
        <w:ind w:firstLine="860"/>
      </w:pPr>
      <w:r>
        <w:t>Крышу с наружным водоотводом необходимо периодически очищать от снега (н</w:t>
      </w:r>
      <w:r>
        <w:t>е допускается накопление снега слоем более 30 см.; при оттепелях снег следует сбрасывать при меньшей толщине).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0"/>
        </w:tabs>
        <w:spacing w:before="0" w:line="474" w:lineRule="exact"/>
        <w:ind w:firstLine="860"/>
      </w:pPr>
      <w:r>
        <w:t>Очистку снега с пологоскатных железобетонных крыш с внутренним водостоком необходимо производить только в случае протечек на отдельных участках.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0"/>
        </w:tabs>
        <w:spacing w:before="0" w:line="474" w:lineRule="exact"/>
        <w:ind w:firstLine="860"/>
      </w:pPr>
      <w:r>
        <w:t>Очистку внутреннего водостока и водоприемных воронок до выпуска со стороны воронок производить проволочными щетками диаметром, равным диаметру трубы стояка. Водосточные воронки необходимо очищать скребками и щетками, после чего промывать водой.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0"/>
        </w:tabs>
        <w:spacing w:before="0" w:line="474" w:lineRule="exact"/>
        <w:ind w:firstLine="860"/>
      </w:pPr>
      <w:r>
        <w:t xml:space="preserve">Необходимо </w:t>
      </w:r>
      <w:r>
        <w:t>обеспечить вентиляцию крыш: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474" w:lineRule="exact"/>
        <w:ind w:firstLine="860"/>
      </w:pPr>
      <w:r>
        <w:t>чердачных - за счет коньковых и карнизных продухов и слуховых окон, площадь которых должна составлять 1/500 площади чердачного перекрытия; слуховые окна оборудуются жалюзийными решетками, продухи металлической сеткой; заделывать</w:t>
      </w:r>
      <w:r>
        <w:t xml:space="preserve"> вентиляционное устройство нельзя;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before="0" w:line="474" w:lineRule="exact"/>
        <w:ind w:firstLine="860"/>
      </w:pPr>
      <w:r>
        <w:t>бесчердачных (вентилируемых) - за счет продухов;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32"/>
        </w:tabs>
        <w:spacing w:before="0" w:line="474" w:lineRule="exact"/>
        <w:ind w:firstLine="860"/>
      </w:pPr>
      <w:r>
        <w:t>крыш с теплым чердаком - за счет одной вентиляционной шахты на секцию.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0"/>
        </w:tabs>
        <w:spacing w:before="0" w:line="474" w:lineRule="exact"/>
        <w:ind w:firstLine="860"/>
      </w:pPr>
      <w:r>
        <w:t>При обслуживании крыш следует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3"/>
        </w:tabs>
        <w:spacing w:before="0" w:line="475" w:lineRule="exact"/>
        <w:ind w:firstLine="860"/>
      </w:pPr>
      <w:r>
        <w:t>исправность системы водостока;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54"/>
        </w:tabs>
        <w:spacing w:before="0" w:line="475" w:lineRule="exact"/>
        <w:ind w:firstLine="860"/>
      </w:pPr>
      <w:r>
        <w:t>исправность в местах сопряже</w:t>
      </w:r>
      <w:r>
        <w:t>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стояков;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8"/>
        </w:tabs>
        <w:spacing w:before="0" w:line="475" w:lineRule="exact"/>
        <w:ind w:firstLine="860"/>
      </w:pPr>
      <w:r>
        <w:t>водосточные трубы следует прокладывать вертикально;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54"/>
        </w:tabs>
        <w:spacing w:before="0" w:line="475" w:lineRule="exact"/>
        <w:ind w:firstLine="860"/>
      </w:pPr>
      <w:r>
        <w:t xml:space="preserve">стояки внутреннего водостока, </w:t>
      </w:r>
      <w:r>
        <w:t>проходящие в чердачном помещении, следует утеплять;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219"/>
        </w:tabs>
        <w:spacing w:before="0" w:line="475" w:lineRule="exact"/>
        <w:ind w:firstLine="860"/>
      </w:pPr>
      <w:r>
        <w:t>водоприемные воронки должны быть оборудованы защитными решетками, установленными на прижимном кольце, и колпаками с дренирующим отверстием; водоприемные воронки должны регулярно очищаться от мусора и снег</w:t>
      </w:r>
      <w:r>
        <w:t>а, а также промываться;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54"/>
        </w:tabs>
        <w:spacing w:before="0" w:line="475" w:lineRule="exact"/>
        <w:ind w:firstLine="860"/>
      </w:pPr>
      <w:r>
        <w:t>достаточность и исправность тепловой изоляции всех трубопроводов, стояков и запорной арматуры.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60"/>
      </w:pPr>
      <w:r>
        <w:lastRenderedPageBreak/>
        <w:t>Усиление тепловой изоляции трубопроводов и стояков систем горячего водоснабжения и центрального отопления следует выполнять эффективным т</w:t>
      </w:r>
      <w:r>
        <w:t>еплоизоляционным материалом.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60"/>
      </w:pPr>
      <w:r>
        <w:t xml:space="preserve">Следует обеспечить достаточную высоту вентиляционных устройств. Для плоских кровель высота вентшахт должна быть 0,7 м выше крыши, парапета или др. выступающих элементов здания, высота канализационной вытяжной трубы должна быть </w:t>
      </w:r>
      <w:r>
        <w:t>выше края вентшахты на 0,15 м.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23"/>
        </w:tabs>
        <w:spacing w:before="0" w:line="475" w:lineRule="exact"/>
        <w:ind w:firstLine="860"/>
      </w:pPr>
      <w:r>
        <w:t>Не допустима закупорка торцов балок антисептиками, гидроизоляцией.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Не допустимо увлажнение конструкций от протечек кровли или инженерного оборудования.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Обязательно наличие гидроизоляционного слоя между древесиной и кладкой.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Д</w:t>
      </w:r>
      <w:r>
        <w:t>ля конструкций из сборного или монолитного железобетона должна быть обеспечена прочность защитного слоя, отсутствие коррозии арматуры, прогибов, трещин, выбоин в кровельных несущих конструкциях.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23"/>
        </w:tabs>
        <w:spacing w:line="475" w:lineRule="exact"/>
        <w:ind w:firstLine="860"/>
      </w:pPr>
      <w:bookmarkStart w:id="19" w:name="bookmark19"/>
      <w:r>
        <w:t>Совмещенные (бесчердачные) крыши</w:t>
      </w:r>
      <w:bookmarkEnd w:id="19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 xml:space="preserve">Не допускается увлажнение </w:t>
      </w:r>
      <w:r>
        <w:t>утеплителя.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конденсационном увлажнении невентилируемой бес</w:t>
      </w:r>
      <w:r>
        <w:t>чердачной крыши необходимо реконструировать крышу с устройством в ней осушающих продухов, слоя пароизоляции и укладкой в отдельных зонах дополнительной теплоизоляции.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Утративший свои свойства утеплитель в результате протечек подлежит замене при ремонте кро</w:t>
      </w:r>
      <w:r>
        <w:t>вель.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В эксплуатируемых плоских железобетонных крышах с внутренним водостоком, устраиваемым на дренажном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</w:t>
      </w:r>
      <w:r>
        <w:t>раждений, фильтрующую способность дренирующего слоя, а также опирание железобетонных коробов и ваз (с зелеными насаждениями на крыше) и исправлять их.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Необходимо обеспечить исправность всех выступающих над поверхностью кровель элементов дымовых и вентиляци</w:t>
      </w:r>
      <w:r>
        <w:t>онных труб, дефлекторов, выходов на крышу, парапетов, антенн, архитектурных деталей и т.д.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lastRenderedPageBreak/>
        <w:t>Внутренние водостоки должны быть постоянно очищены от грязи, листьев, снега, наледей и т.д.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Должно быть обеспечено плотное примыкание водосточных воронок внутреннего</w:t>
      </w:r>
      <w:r>
        <w:t xml:space="preserve"> водостока и крыш, правильная заделка стыков конструкций, внутреннего водостока и кровли.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Соединение канализационных стояков должно быть раструбами вверх.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Должно быть обеспечено отведение воды из водостока от многоквартирного дома путем устройства лотка ил</w:t>
      </w:r>
      <w:r>
        <w:t>и лучше отводного трубопровода с гидравлическим затвором для спуска в зимний период года талой воды в канализацию.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05"/>
        </w:tabs>
        <w:spacing w:line="475" w:lineRule="exact"/>
        <w:ind w:firstLine="860"/>
      </w:pPr>
      <w:bookmarkStart w:id="20" w:name="bookmark20"/>
      <w:r>
        <w:t>Крыши чердачные</w:t>
      </w:r>
      <w:bookmarkEnd w:id="20"/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34"/>
        </w:tabs>
        <w:spacing w:line="475" w:lineRule="exact"/>
        <w:ind w:firstLine="880"/>
      </w:pPr>
      <w:bookmarkStart w:id="21" w:name="bookmark21"/>
      <w:r>
        <w:t>Холодный чердак.</w:t>
      </w:r>
      <w:bookmarkEnd w:id="21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4"/>
        </w:tabs>
        <w:spacing w:before="0" w:line="475" w:lineRule="exact"/>
        <w:ind w:firstLine="880"/>
      </w:pPr>
      <w:r>
        <w:t>Разница температуры наружного воздуха и воздуха чердачного помещения должна составлять 2-4 градусов Цельсия.</w:t>
      </w:r>
      <w:r>
        <w:t xml:space="preserve"> Для этого требуется: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3"/>
        </w:tabs>
        <w:spacing w:before="0" w:line="475" w:lineRule="exact"/>
        <w:ind w:firstLine="880"/>
      </w:pPr>
      <w:r>
        <w:t>достаточный слой утеплителя чердачного перекрытия;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3"/>
        </w:tabs>
        <w:spacing w:before="0" w:line="475" w:lineRule="exact"/>
        <w:ind w:firstLine="880"/>
      </w:pPr>
      <w:r>
        <w:t>наличие по периметру чердачного помещения дополнительного слоя теплоизоляции или скоса из теплоизоляционного материала под углом 45 градусов, шириной 0,75 - 1 м.;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9"/>
        </w:tabs>
        <w:spacing w:before="0" w:line="475" w:lineRule="exact"/>
        <w:ind w:firstLine="880"/>
      </w:pPr>
      <w:r>
        <w:t xml:space="preserve">вентиляция </w:t>
      </w:r>
      <w:r>
        <w:t>чердачного пространства за счет устройства коньковых и карнизных продухов;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3"/>
        </w:tabs>
        <w:spacing w:before="0" w:line="475" w:lineRule="exact"/>
        <w:ind w:firstLine="880"/>
      </w:pPr>
      <w:r>
        <w:t>утепление всех трубопроводов инженерных коммуникаций на расчетную наружную температуру;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3"/>
        </w:tabs>
        <w:spacing w:before="0" w:line="475" w:lineRule="exact"/>
        <w:ind w:firstLine="880"/>
      </w:pPr>
      <w:r>
        <w:t>утепление и герметичность вентиляционных коробов и шахт;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8"/>
        </w:tabs>
        <w:spacing w:before="0" w:line="475" w:lineRule="exact"/>
        <w:ind w:firstLine="880"/>
      </w:pPr>
      <w:r>
        <w:t>вывод вытяжных каналов канализации и</w:t>
      </w:r>
      <w:r>
        <w:t>ли подвальных каналов за пределы чердака;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3"/>
        </w:tabs>
        <w:spacing w:before="0" w:line="475" w:lineRule="exact"/>
        <w:ind w:firstLine="880"/>
      </w:pPr>
      <w:r>
        <w:t>двери с лестничных площадок на чердак должны быть утеплены, с двух сторон обшиты кровельной сталью, иметь предел огнестойкости 0,6 часа и закрыты на замок, ключи от которого должны храниться в квартире верхнего эта</w:t>
      </w:r>
      <w:r>
        <w:t>жа и в организации по содержанию жилищного фонда, о чем должна быть соответствующая надпись на двери.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34"/>
        </w:tabs>
        <w:spacing w:line="475" w:lineRule="exact"/>
        <w:ind w:firstLine="880"/>
      </w:pPr>
      <w:bookmarkStart w:id="22" w:name="bookmark22"/>
      <w:r>
        <w:t>Теплый чердак.</w:t>
      </w:r>
      <w:bookmarkEnd w:id="22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4"/>
        </w:tabs>
        <w:spacing w:before="0" w:line="475" w:lineRule="exact"/>
        <w:ind w:firstLine="880"/>
      </w:pPr>
      <w:r>
        <w:t>Температура воздуха в чердачном помещении не ниже +12 градусов Цельсия. Для этого требуется: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8"/>
        </w:tabs>
        <w:spacing w:before="0" w:line="475" w:lineRule="exact"/>
        <w:ind w:firstLine="880"/>
      </w:pPr>
      <w:r>
        <w:t>высота вентиляционных вытяжных шахт в пределах</w:t>
      </w:r>
      <w:r>
        <w:t xml:space="preserve"> чердака должна быть 0,6 - </w:t>
      </w:r>
      <w:r>
        <w:lastRenderedPageBreak/>
        <w:t>0,7 м.;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8"/>
        </w:tabs>
        <w:spacing w:before="0" w:line="475" w:lineRule="exact"/>
        <w:ind w:firstLine="880"/>
      </w:pPr>
      <w:r>
        <w:t>отсутствие подсоса воздуха или нарушения герметичности чердачного помещения;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8"/>
        </w:tabs>
        <w:spacing w:before="0" w:line="475" w:lineRule="exact"/>
        <w:ind w:firstLine="880"/>
      </w:pPr>
      <w:r>
        <w:t>отсутствие коррозии поддона под вытяжной шахтой;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3"/>
        </w:tabs>
        <w:spacing w:before="0" w:line="475" w:lineRule="exact"/>
        <w:ind w:firstLine="880"/>
      </w:pPr>
      <w:r>
        <w:t>отсутствие протечек инженерных коммуникаций, которые должны иметь антикоррозийное покрытие;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8"/>
        </w:tabs>
        <w:spacing w:before="0" w:line="475" w:lineRule="exact"/>
        <w:ind w:firstLine="880"/>
      </w:pPr>
      <w:r>
        <w:t>в ч</w:t>
      </w:r>
      <w:r>
        <w:t>ердачном помещении пылеуборка и дизинсекцию не реже 1 раза в год;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2"/>
        </w:tabs>
        <w:spacing w:before="0" w:line="474" w:lineRule="exact"/>
        <w:ind w:firstLine="860"/>
      </w:pPr>
      <w:r>
        <w:t>не допускается доступ на чердак посторонних лиц;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474" w:lineRule="exact"/>
        <w:ind w:firstLine="860"/>
      </w:pPr>
      <w:r>
        <w:t>двери на лестничную клетку должны иметь предел огнестойкости 0,6 часа (обшиты железом), быть закрыты, герметизированы; все отверстия от трубо</w:t>
      </w:r>
      <w:r>
        <w:t>проводов монтажные и т.д. - заделаны.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37"/>
        </w:tabs>
        <w:spacing w:line="474" w:lineRule="exact"/>
        <w:ind w:firstLine="860"/>
      </w:pPr>
      <w:bookmarkStart w:id="23" w:name="bookmark23"/>
      <w:r>
        <w:t>Рулонные кровли.</w:t>
      </w:r>
      <w:bookmarkEnd w:id="23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7"/>
        </w:tabs>
        <w:spacing w:before="0" w:line="474" w:lineRule="exact"/>
        <w:ind w:firstLine="860"/>
      </w:pPr>
      <w:r>
        <w:t xml:space="preserve">Приклейка гидроизоляционных слоев к основанию и оклейка их между собой должна быть прочной, отслоение рулонных материалов не допускается, поверхность кровли должна быть ровной, без вмятин, прогибов и </w:t>
      </w:r>
      <w:r>
        <w:t xml:space="preserve">воздушных мешков и иметь защитный слой с втопленным мелким гравием или крупнозернистым песком или окраска светлого тона. Рулонный ковер в местах примыкания к выступающим элементам должен иметь механическое закрепление с устройством фартука с промазкой его </w:t>
      </w:r>
      <w:r>
        <w:t>примыкания герметиком, армированной стеклотканью и т.п.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7"/>
        </w:tabs>
        <w:spacing w:before="0" w:line="474" w:lineRule="exact"/>
        <w:ind w:firstLine="860"/>
      </w:pPr>
      <w:r>
        <w:t>Кровля должна быть водонепроницаемой, с поверхности должен обеспечиваться полный отвод воды по наружным или внутренним водостокам, должны быть выдержаны заданные уклоны кровли.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37"/>
        </w:tabs>
        <w:spacing w:line="474" w:lineRule="exact"/>
        <w:ind w:firstLine="860"/>
      </w:pPr>
      <w:bookmarkStart w:id="24" w:name="bookmark24"/>
      <w:r>
        <w:t>Мастичные кровли.</w:t>
      </w:r>
      <w:bookmarkEnd w:id="24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7"/>
          <w:tab w:val="right" w:pos="5443"/>
          <w:tab w:val="right" w:pos="9911"/>
        </w:tabs>
        <w:spacing w:before="0" w:line="474" w:lineRule="exact"/>
        <w:ind w:firstLine="860"/>
      </w:pPr>
      <w:r>
        <w:t>Те же</w:t>
      </w:r>
      <w:r>
        <w:t xml:space="preserve"> требования, что</w:t>
      </w:r>
      <w:r>
        <w:tab/>
        <w:t>и</w:t>
      </w:r>
      <w:r>
        <w:tab/>
        <w:t>к рулонным, кроме того, толщина</w:t>
      </w:r>
    </w:p>
    <w:p w:rsidR="000C6C4C" w:rsidRDefault="00AC7FD2">
      <w:pPr>
        <w:pStyle w:val="20"/>
        <w:shd w:val="clear" w:color="auto" w:fill="auto"/>
        <w:spacing w:before="0" w:line="474" w:lineRule="exact"/>
      </w:pPr>
      <w:r>
        <w:t>состава должна быть не более 25 мм.; просветы при наложении трехметровой деревянной рейки не должны быть более 3 мм.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37"/>
        </w:tabs>
        <w:spacing w:line="474" w:lineRule="exact"/>
        <w:ind w:firstLine="860"/>
      </w:pPr>
      <w:bookmarkStart w:id="25" w:name="bookmark25"/>
      <w:r>
        <w:t>Стальные кровли.</w:t>
      </w:r>
      <w:bookmarkEnd w:id="25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7"/>
        </w:tabs>
        <w:spacing w:before="0" w:line="474" w:lineRule="exact"/>
        <w:ind w:firstLine="860"/>
      </w:pPr>
      <w:r>
        <w:t>Необходимо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2"/>
        </w:tabs>
        <w:spacing w:before="0" w:line="474" w:lineRule="exact"/>
        <w:ind w:firstLine="860"/>
      </w:pPr>
      <w:r>
        <w:t>плотность гребней и лежачих фальцев;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0"/>
        </w:tabs>
        <w:spacing w:before="0" w:line="474" w:lineRule="exact"/>
        <w:ind w:firstLine="860"/>
      </w:pPr>
      <w:r>
        <w:t xml:space="preserve">отсутствие </w:t>
      </w:r>
      <w:r>
        <w:t>свищей, пробоин на рядовом покрытии, разжелобках, желобках и свесах;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7"/>
        </w:tabs>
        <w:spacing w:before="0" w:line="474" w:lineRule="exact"/>
        <w:ind w:firstLine="860"/>
      </w:pPr>
      <w:r>
        <w:t>плотность и прочность отдельных листов, особенно на свесах;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37"/>
        </w:tabs>
        <w:spacing w:before="0" w:line="474" w:lineRule="exact"/>
        <w:ind w:firstLine="860"/>
      </w:pPr>
      <w:r>
        <w:lastRenderedPageBreak/>
        <w:t>правильность установки настенных водосточных желобов и водосточных</w:t>
      </w:r>
    </w:p>
    <w:p w:rsidR="000C6C4C" w:rsidRDefault="00AC7FD2">
      <w:pPr>
        <w:pStyle w:val="20"/>
        <w:shd w:val="clear" w:color="auto" w:fill="auto"/>
        <w:spacing w:before="0" w:line="474" w:lineRule="exact"/>
      </w:pPr>
      <w:r>
        <w:t>труб.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137"/>
        </w:tabs>
        <w:spacing w:line="474" w:lineRule="exact"/>
        <w:ind w:firstLine="860"/>
      </w:pPr>
      <w:bookmarkStart w:id="26" w:name="bookmark26"/>
      <w:r>
        <w:t>Асбестоцементные кровли.</w:t>
      </w:r>
      <w:bookmarkEnd w:id="26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7"/>
        </w:tabs>
        <w:spacing w:before="0" w:line="474" w:lineRule="exact"/>
        <w:ind w:firstLine="860"/>
      </w:pPr>
      <w:r>
        <w:t>Требуется обеспечить: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5"/>
        </w:tabs>
        <w:spacing w:before="0" w:line="478" w:lineRule="exact"/>
        <w:ind w:firstLine="840"/>
      </w:pPr>
      <w:r>
        <w:t>плотное</w:t>
      </w:r>
      <w:r>
        <w:t xml:space="preserve"> покрытие конька кровли;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75"/>
        </w:tabs>
        <w:spacing w:before="0" w:line="478" w:lineRule="exact"/>
        <w:ind w:firstLine="840"/>
      </w:pPr>
      <w:r>
        <w:t>исправное состояние покрытия около труб и расжелобков.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097"/>
        </w:tabs>
        <w:spacing w:before="0" w:line="478" w:lineRule="exact"/>
        <w:ind w:firstLine="840"/>
      </w:pPr>
      <w:r>
        <w:t>Запрещается: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8"/>
        </w:tabs>
        <w:spacing w:before="0" w:line="478" w:lineRule="exact"/>
        <w:ind w:firstLine="840"/>
      </w:pPr>
      <w:r>
        <w:t xml:space="preserve">в мягких кровлях уплотнять швы сопряжений цементно-песчаным раствором с последующим нанесением по нему мастики, разбавлять тиоколовые мастики растворителями, </w:t>
      </w:r>
      <w:r>
        <w:t>цементом, песком и т.д., выполнять гидроизоляцию чистым битумом, гудроном.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40"/>
      </w:pPr>
      <w:r>
        <w:t>Устранение этих нарушений должно осуществляться в возможно короткие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сроки.</w:t>
      </w:r>
    </w:p>
    <w:p w:rsidR="000C6C4C" w:rsidRDefault="00AC7FD2">
      <w:pPr>
        <w:pStyle w:val="62"/>
        <w:keepNext/>
        <w:keepLines/>
        <w:numPr>
          <w:ilvl w:val="0"/>
          <w:numId w:val="29"/>
        </w:numPr>
        <w:shd w:val="clear" w:color="auto" w:fill="auto"/>
        <w:tabs>
          <w:tab w:val="left" w:pos="2097"/>
        </w:tabs>
        <w:ind w:firstLine="840"/>
      </w:pPr>
      <w:bookmarkStart w:id="27" w:name="bookmark27"/>
      <w:r>
        <w:t>Водоотводящие устройства</w:t>
      </w:r>
      <w:bookmarkEnd w:id="27"/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097"/>
          <w:tab w:val="center" w:pos="7098"/>
          <w:tab w:val="center" w:pos="8399"/>
          <w:tab w:val="right" w:pos="9872"/>
        </w:tabs>
        <w:spacing w:before="0" w:line="478" w:lineRule="exact"/>
        <w:ind w:firstLine="840"/>
      </w:pPr>
      <w:r>
        <w:t>Неисправности системы водоотвода:</w:t>
      </w:r>
      <w:r>
        <w:tab/>
        <w:t>наружного</w:t>
      </w:r>
      <w:r>
        <w:tab/>
        <w:t>(загрязнение</w:t>
      </w:r>
      <w:r>
        <w:tab/>
        <w:t>и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разрушение желобов и в</w:t>
      </w:r>
      <w:r>
        <w:t>одосточных труб, нарушение сопряжений отдельных элементов между собой и с кровлей, обледенение водоотводящих устройств и свесов) и внутреннего (протечки в местах сопряжения водоприемных воронок с кровлей, засорение и обледенение воронок и открытых выпусков</w:t>
      </w:r>
      <w:r>
        <w:t>, разрушение водоотводящих лотков от здания, протекание стыковых соединений водосточного стояка, конденсационное увлажнение теплоизоляции стояков) следует устранять по мере выявления дефектов, не допуская ухудшения работы системы.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097"/>
        </w:tabs>
        <w:spacing w:before="0" w:line="478" w:lineRule="exact"/>
        <w:ind w:firstLine="840"/>
      </w:pPr>
      <w:r>
        <w:t>Замену отдельных элементо</w:t>
      </w:r>
      <w:r>
        <w:t>в водоотводящих устройств по мере износа следует производить из оцинкованной листовой стали.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097"/>
          <w:tab w:val="right" w:pos="6605"/>
          <w:tab w:val="center" w:pos="7098"/>
          <w:tab w:val="center" w:pos="7796"/>
          <w:tab w:val="right" w:pos="9690"/>
        </w:tabs>
        <w:spacing w:before="0" w:line="478" w:lineRule="exact"/>
        <w:ind w:firstLine="840"/>
      </w:pPr>
      <w:r>
        <w:t>Заменяемые водосточные</w:t>
      </w:r>
      <w:r>
        <w:tab/>
        <w:t>трубы,</w:t>
      </w:r>
      <w:r>
        <w:tab/>
        <w:t>как</w:t>
      </w:r>
      <w:r>
        <w:tab/>
        <w:t>правило,</w:t>
      </w:r>
      <w:r>
        <w:tab/>
        <w:t>следует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 xml:space="preserve">прокладывать вертикально, без переломов, непосредственно через карнизы при условии устройства в них манжет из </w:t>
      </w:r>
      <w:r>
        <w:t>оцинкованной стали.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097"/>
        </w:tabs>
        <w:spacing w:before="0" w:line="478" w:lineRule="exact"/>
        <w:ind w:firstLine="840"/>
      </w:pPr>
      <w:r>
        <w:t>Системы внутренних водостоков с открытыми выпусками должны быть оборудованы температурными компенсаторами и желобами, обеспечивающими отвод атмосферных вод от многоквартирного дома не менее чем на 2 м.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097"/>
        </w:tabs>
        <w:spacing w:before="0" w:line="478" w:lineRule="exact"/>
        <w:ind w:firstLine="840"/>
      </w:pPr>
      <w:r>
        <w:t xml:space="preserve">Водоотводные воронки внутреннего </w:t>
      </w:r>
      <w:r>
        <w:t xml:space="preserve">водостока должны быть оборудованы защитными решетками, установленными на прижимном кольце, и </w:t>
      </w:r>
      <w:r>
        <w:lastRenderedPageBreak/>
        <w:t xml:space="preserve">колпаками с дренирующими отверстиями. Их надлежит периодически очищать от мусора и наледи. В районах с холодными зимами водоприемные воронки следует устанавливать </w:t>
      </w:r>
      <w:r>
        <w:t>с электроподогревателями на стояках непосредственно под нижней поверхностью крыши. Стояки внутреннего водостока, проходящие в чердачном помещении, следует утеплять по расчету.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Крыши с наружным водоотводом необходимо периодически очищать от снега.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Поврежден</w:t>
      </w:r>
      <w:r>
        <w:t>ие кровли, свесов, желобов и водоприемных воронок необходимо устранять немедленно.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На кровлях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</w:t>
      </w:r>
      <w:r>
        <w:t>гих местах скопления снега.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На участках территории, где производятся работы по сбрасыванию снега с крыш, необходимо обеспечить безопасность пешеходов.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Обледенение свесов и водоотводящих устройств чердачных крыш, образовавшееся в процессе эксплуатации дома,</w:t>
      </w:r>
      <w:r>
        <w:t xml:space="preserve"> должно быть устранено путем ремонта вентиляционных коробов, доводки до нормативной величины теплоизоляции чердачных перекрытий, трубопроводов, центрального отопления и горячего водоснабжения, обеспечения герметизации притворов входных дверей или люков на </w:t>
      </w:r>
      <w:r>
        <w:t>чердак.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Специальные вентиляционные отверстия следует устраивать: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2"/>
        </w:tabs>
        <w:spacing w:before="0" w:line="475" w:lineRule="exact"/>
        <w:ind w:firstLine="880"/>
      </w:pPr>
      <w:r>
        <w:t>в карнизных частях - щелевые продухи в виде щелей под обрешеткой свеса кровли или точечные продухи в виде отдельных отверстий, пробиваемых в карнизной части стены по осям окон или простенков,</w:t>
      </w:r>
      <w:r>
        <w:t xml:space="preserve"> или тех и других вместе взятых: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7"/>
        </w:tabs>
        <w:spacing w:before="0" w:line="475" w:lineRule="exact"/>
        <w:ind w:firstLine="880"/>
      </w:pPr>
      <w:r>
        <w:t>в коньке крыши в виде щелей под обрешеткой у конька и кровли.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10"/>
        </w:tabs>
        <w:spacing w:before="0" w:line="475" w:lineRule="exact"/>
        <w:ind w:firstLine="880"/>
      </w:pPr>
      <w:r>
        <w:t>В многоквартирных домах высотой до пяти этажей включительно, расположенных с отступом от красной линии не менее чем на 1,5 м. и от проекции свеса кровли, допуска</w:t>
      </w:r>
      <w:r>
        <w:t>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 - не менее 60 см., а ширина отмостки - не менее 1,2 м.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2"/>
        </w:tabs>
        <w:spacing w:before="0" w:line="478" w:lineRule="exact"/>
        <w:ind w:firstLine="880"/>
      </w:pPr>
      <w:r>
        <w:t xml:space="preserve">Обнаруженные при </w:t>
      </w:r>
      <w:r>
        <w:t xml:space="preserve">очередных осмотрах крыш неисправности вентиляционных отверстий устраняются в сроки, указанные в приложении № 1. </w:t>
      </w:r>
      <w:r>
        <w:lastRenderedPageBreak/>
        <w:t>Вентиляционные отверстия необходимо регулярно очищать от мусора. Заделка вентиляционных отверстий не допускается.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2"/>
        </w:tabs>
        <w:spacing w:before="0" w:line="478" w:lineRule="exact"/>
        <w:ind w:firstLine="880"/>
      </w:pPr>
      <w:r>
        <w:t>Темные кровли рекомендуется ок</w:t>
      </w:r>
      <w:r>
        <w:t>рашивать лакокрасочными составами светлых тонов, обладающими повышенными водоотталкивающими свойствами.</w:t>
      </w:r>
    </w:p>
    <w:p w:rsidR="000C6C4C" w:rsidRDefault="00AC7FD2">
      <w:pPr>
        <w:pStyle w:val="20"/>
        <w:numPr>
          <w:ilvl w:val="0"/>
          <w:numId w:val="29"/>
        </w:numPr>
        <w:shd w:val="clear" w:color="auto" w:fill="auto"/>
        <w:tabs>
          <w:tab w:val="left" w:pos="2132"/>
        </w:tabs>
        <w:spacing w:before="0" w:line="478" w:lineRule="exact"/>
        <w:ind w:firstLine="880"/>
      </w:pPr>
      <w:r>
        <w:t>Стальные скатные кровли (особенно свесы) и желоба следует покрывать специальными составами, предотвращающими образование наледей.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38"/>
        </w:tabs>
        <w:ind w:firstLine="880"/>
      </w:pPr>
      <w:bookmarkStart w:id="28" w:name="bookmark28"/>
      <w:r>
        <w:t>Окна, двери.</w:t>
      </w:r>
      <w:bookmarkEnd w:id="28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3"/>
        </w:tabs>
        <w:spacing w:before="0" w:line="478" w:lineRule="exact"/>
        <w:ind w:firstLine="880"/>
      </w:pPr>
      <w:r>
        <w:t>Лицо, осу</w:t>
      </w:r>
      <w:r>
        <w:t>ществляющее управление многоквартирным домом, должно обеспечивать: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2"/>
        </w:tabs>
        <w:spacing w:before="0" w:line="478" w:lineRule="exact"/>
        <w:ind w:firstLine="880"/>
      </w:pPr>
      <w:r>
        <w:t>исправное состояние окон, дверей;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1480"/>
        <w:jc w:val="left"/>
      </w:pPr>
      <w:r>
        <w:t>нормативные воздухо-изоляционные, теплоизоляционные и звукоизоляционные свойства окон, дверей;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2"/>
        </w:tabs>
        <w:spacing w:before="0" w:line="478" w:lineRule="exact"/>
        <w:ind w:firstLine="880"/>
      </w:pPr>
      <w:r>
        <w:t>периодическую очистку светопрозрачных заполнений.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8" w:lineRule="exact"/>
        <w:ind w:firstLine="880"/>
      </w:pPr>
      <w:r>
        <w:t>Неисправно</w:t>
      </w:r>
      <w:r>
        <w:t>сти заполнений оконных и дверных проемов: 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отсутствие или износ уплотняющих прокладок; загнивание</w:t>
      </w:r>
      <w:r>
        <w:t xml:space="preserve"> и коробление элементов заполнений;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</w:t>
      </w:r>
      <w:r>
        <w:t>оробок, переплетов и дверных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</w:t>
      </w:r>
      <w:r>
        <w:t>частков окон и балконных дверей, приточных отверстий вентиляционных приборов под подоконниками в крупнопанельных домах следует устранять по мере их накопления, не допуская дальнейшего развития.</w:t>
      </w:r>
    </w:p>
    <w:p w:rsidR="000C6C4C" w:rsidRDefault="00AC7FD2">
      <w:pPr>
        <w:pStyle w:val="20"/>
        <w:shd w:val="clear" w:color="auto" w:fill="auto"/>
        <w:tabs>
          <w:tab w:val="left" w:pos="2657"/>
        </w:tabs>
        <w:spacing w:before="0" w:line="475" w:lineRule="exact"/>
        <w:ind w:firstLine="900"/>
      </w:pPr>
      <w:r>
        <w:t>22.3.Зазоры</w:t>
      </w:r>
      <w:r>
        <w:tab/>
        <w:t>между стеной и коробкой, создающие высокую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воздухопроницаемость или проникание атмосферной влаги, надлежит уплотнять специальными упругими материалами (вилатермом, пороизолом, просмоленной или смоченной в цементном молоке паклей) с обжатием не менее 30 - 50 % с последующей заделкой цементным раство</w:t>
      </w:r>
      <w:r>
        <w:t>ром.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 xml:space="preserve">22.4.Окраску оконных переплетов и дверных полотен следует возобновлять не </w:t>
      </w:r>
      <w:r>
        <w:lastRenderedPageBreak/>
        <w:t>реже чем через шесть лет (преимущественно совмещать с ремонтом фасада). Окраску световых фонарей с наружной и внутренней стороны следует производить через каждые пять лет.</w:t>
      </w:r>
    </w:p>
    <w:p w:rsidR="000C6C4C" w:rsidRDefault="00AC7FD2">
      <w:pPr>
        <w:pStyle w:val="20"/>
        <w:numPr>
          <w:ilvl w:val="0"/>
          <w:numId w:val="30"/>
        </w:numPr>
        <w:shd w:val="clear" w:color="auto" w:fill="auto"/>
        <w:tabs>
          <w:tab w:val="left" w:pos="1508"/>
        </w:tabs>
        <w:spacing w:before="0" w:line="475" w:lineRule="exact"/>
        <w:ind w:firstLine="900"/>
      </w:pPr>
      <w:r>
        <w:t>Весно</w:t>
      </w:r>
      <w:r>
        <w:t>й (после отключения систем отопления) и осенью (до начала отопительного сезона) внутренние и наружные поверхности остекления окон, балконных дверей и входных дверей в подъезды следует очищать от загрязнений, как правило, химическими средствами, а фанерован</w:t>
      </w:r>
      <w:r>
        <w:t>ные дубовым шпоном двери следует периодически циклевать и покрывать лаком.</w:t>
      </w:r>
    </w:p>
    <w:p w:rsidR="000C6C4C" w:rsidRDefault="00AC7FD2">
      <w:pPr>
        <w:pStyle w:val="20"/>
        <w:numPr>
          <w:ilvl w:val="0"/>
          <w:numId w:val="30"/>
        </w:numPr>
        <w:shd w:val="clear" w:color="auto" w:fill="auto"/>
        <w:tabs>
          <w:tab w:val="left" w:pos="1508"/>
        </w:tabs>
        <w:spacing w:before="0" w:line="475" w:lineRule="exact"/>
        <w:ind w:firstLine="900"/>
      </w:pPr>
      <w: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</w:t>
      </w:r>
      <w:r>
        <w:t>ия - устраняться.</w:t>
      </w:r>
    </w:p>
    <w:p w:rsidR="000C6C4C" w:rsidRDefault="00AC7FD2">
      <w:pPr>
        <w:pStyle w:val="20"/>
        <w:numPr>
          <w:ilvl w:val="0"/>
          <w:numId w:val="30"/>
        </w:numPr>
        <w:shd w:val="clear" w:color="auto" w:fill="auto"/>
        <w:tabs>
          <w:tab w:val="left" w:pos="1508"/>
        </w:tabs>
        <w:spacing w:before="0" w:line="475" w:lineRule="exact"/>
        <w:ind w:firstLine="900"/>
      </w:pPr>
      <w:r>
        <w:t>Поврежденную и отслоившуюся по периметру дверных проемов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0C6C4C" w:rsidRDefault="00AC7FD2">
      <w:pPr>
        <w:pStyle w:val="20"/>
        <w:numPr>
          <w:ilvl w:val="0"/>
          <w:numId w:val="30"/>
        </w:numPr>
        <w:shd w:val="clear" w:color="auto" w:fill="auto"/>
        <w:tabs>
          <w:tab w:val="left" w:pos="1508"/>
        </w:tabs>
        <w:spacing w:before="0" w:line="475" w:lineRule="exact"/>
        <w:ind w:firstLine="900"/>
      </w:pPr>
      <w:r>
        <w:t>Стекла входных дверей в подъезд должны быть, как правило, ар</w:t>
      </w:r>
      <w:r>
        <w:t>мированные, закрепленные на эластичных резиновых прокладках или защищены решетками.</w:t>
      </w:r>
    </w:p>
    <w:p w:rsidR="000C6C4C" w:rsidRDefault="00AC7FD2">
      <w:pPr>
        <w:pStyle w:val="20"/>
        <w:shd w:val="clear" w:color="auto" w:fill="auto"/>
        <w:tabs>
          <w:tab w:val="left" w:pos="3194"/>
        </w:tabs>
        <w:spacing w:before="0" w:line="475" w:lineRule="exact"/>
        <w:ind w:firstLine="900"/>
      </w:pPr>
      <w:r>
        <w:t>22.9.Заполнения</w:t>
      </w:r>
      <w:r>
        <w:tab/>
        <w:t>оконных и дверных проемов, подвергшиеся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значительному износу (вследствие гниения, коробления, разрушения в узлах и т.п.), должны заменяться новыми, проантис</w:t>
      </w:r>
      <w:r>
        <w:t>ептированными аналогичной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0C6C4C" w:rsidRDefault="00AC7FD2">
      <w:pPr>
        <w:pStyle w:val="20"/>
        <w:numPr>
          <w:ilvl w:val="0"/>
          <w:numId w:val="31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Спаренные балконные двери с низкими теплотехническими качествами следует утеплять укладкой между филенками</w:t>
      </w:r>
      <w:r>
        <w:t xml:space="preserve"> слоя эффективного теплоизоляционного материала: поролон (пенополиуретан), антисептированный оргалит, минеральный войлок и т.п.</w:t>
      </w:r>
    </w:p>
    <w:p w:rsidR="000C6C4C" w:rsidRDefault="00AC7FD2">
      <w:pPr>
        <w:pStyle w:val="20"/>
        <w:numPr>
          <w:ilvl w:val="0"/>
          <w:numId w:val="31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Окна и балконные двери с двойным остеклением в районах с расчетной температурой наружного воздуха минус 30 град. С и ниже необхо</w:t>
      </w:r>
      <w:r>
        <w:t>димо при капитальном ремонте со стороны помещений дополнять третьим переплетом в соответствии с установленными требованиями.</w:t>
      </w:r>
    </w:p>
    <w:p w:rsidR="000C6C4C" w:rsidRDefault="00AC7FD2">
      <w:pPr>
        <w:pStyle w:val="20"/>
        <w:numPr>
          <w:ilvl w:val="0"/>
          <w:numId w:val="31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Уплотняющие прокладки (из полушерстяного шнура, губчатой резины или поролона (пенополиуретана) в притворах оконных переплетов и бал</w:t>
      </w:r>
      <w:r>
        <w:t xml:space="preserve">конных дверей следует заменять каждые шесть лет. Прокладки должны устанавливаться после окраски </w:t>
      </w:r>
      <w:r>
        <w:lastRenderedPageBreak/>
        <w:t>переплетов (полотен). Окраска прокладок не допускается.</w:t>
      </w:r>
    </w:p>
    <w:p w:rsidR="000C6C4C" w:rsidRDefault="00AC7FD2">
      <w:pPr>
        <w:pStyle w:val="20"/>
        <w:numPr>
          <w:ilvl w:val="0"/>
          <w:numId w:val="31"/>
        </w:numPr>
        <w:shd w:val="clear" w:color="auto" w:fill="auto"/>
        <w:tabs>
          <w:tab w:val="left" w:pos="2105"/>
        </w:tabs>
        <w:spacing w:before="0" w:line="475" w:lineRule="exact"/>
        <w:ind w:firstLine="860"/>
      </w:pPr>
      <w:r>
        <w:t>Изменять рисунок переплета; окрашивать заполнения оконных и дверных проемов снаружи; замазывать и заклеи</w:t>
      </w:r>
      <w:r>
        <w:t>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материалы для осушки межрамных пространств окон с раз</w:t>
      </w:r>
      <w:r>
        <w:t>дельными переплетами не допускается.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15"/>
        </w:tabs>
        <w:spacing w:line="475" w:lineRule="exact"/>
        <w:ind w:firstLine="860"/>
      </w:pPr>
      <w:bookmarkStart w:id="29" w:name="bookmark29"/>
      <w:r>
        <w:t>Печи</w:t>
      </w:r>
      <w:bookmarkEnd w:id="29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498"/>
        </w:tabs>
        <w:spacing w:before="0" w:line="475" w:lineRule="exact"/>
        <w:ind w:firstLine="860"/>
      </w:pPr>
      <w:r>
        <w:t>Неисправности печей, причины их появления и методы устранения приведены в приложении № 3 к настоящим Правилам.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8"/>
        </w:tabs>
        <w:spacing w:before="0" w:line="475" w:lineRule="exact"/>
        <w:ind w:firstLine="860"/>
      </w:pPr>
      <w:r>
        <w:t xml:space="preserve">Неисправности печей: неравномерный нагрев поверхностей, трещины в печах и трубах, щели вокруг разделки </w:t>
      </w:r>
      <w:r>
        <w:t>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</w:t>
      </w:r>
      <w:r>
        <w:t>ять по мере выявления недостатков, не допуская ухудшения состояния конструкций.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494"/>
        </w:tabs>
        <w:spacing w:before="0" w:line="475" w:lineRule="exact"/>
        <w:ind w:firstLine="860"/>
      </w:pPr>
      <w:r>
        <w:t>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</w:t>
      </w:r>
      <w:r>
        <w:t>ены в суточный срок, остальные - до начала отопительного сезона.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23.4.Очистку от сажи дымоходов и труб печей следует производить перед началом и в течение отопительного сезона через каждые три месяца.</w:t>
      </w:r>
    </w:p>
    <w:p w:rsidR="000C6C4C" w:rsidRDefault="00AC7FD2">
      <w:pPr>
        <w:pStyle w:val="20"/>
        <w:numPr>
          <w:ilvl w:val="0"/>
          <w:numId w:val="32"/>
        </w:numPr>
        <w:shd w:val="clear" w:color="auto" w:fill="auto"/>
        <w:tabs>
          <w:tab w:val="left" w:pos="1502"/>
        </w:tabs>
        <w:spacing w:before="0" w:line="475" w:lineRule="exact"/>
        <w:ind w:firstLine="860"/>
      </w:pPr>
      <w:r>
        <w:t xml:space="preserve">Лицо, осуществляющее управление многоквартирным домом, </w:t>
      </w:r>
      <w:r>
        <w:t>должно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 по соответствующим правилам и нормам.</w:t>
      </w:r>
    </w:p>
    <w:p w:rsidR="000C6C4C" w:rsidRDefault="00AC7FD2">
      <w:pPr>
        <w:pStyle w:val="20"/>
        <w:numPr>
          <w:ilvl w:val="0"/>
          <w:numId w:val="32"/>
        </w:numPr>
        <w:shd w:val="clear" w:color="auto" w:fill="auto"/>
        <w:tabs>
          <w:tab w:val="left" w:pos="1506"/>
        </w:tabs>
        <w:spacing w:before="0" w:line="475" w:lineRule="exact"/>
        <w:ind w:firstLine="860"/>
      </w:pPr>
      <w:r>
        <w:t>Печи и очаги должны иметь пред</w:t>
      </w:r>
      <w:r>
        <w:t>топочные листы, а также разделки от дымоходов до деревянных конструкций.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23.7.Запрещается устраивать в чердачных помещениях горизонтальные борова, а также разделки от дымоходов до деревянных конструкций.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1506"/>
        </w:tabs>
        <w:spacing w:before="0" w:line="475" w:lineRule="exact"/>
        <w:ind w:firstLine="860"/>
      </w:pPr>
      <w:r>
        <w:t>Эксплуатация печей и очагов со сквозными трещинами в</w:t>
      </w:r>
      <w:r>
        <w:t xml:space="preserve"> кладке и неисправными дверцами не допускается.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1502"/>
        </w:tabs>
        <w:spacing w:before="0" w:line="475" w:lineRule="exact"/>
        <w:ind w:firstLine="860"/>
      </w:pPr>
      <w:r>
        <w:lastRenderedPageBreak/>
        <w:t>Сушить и держать дрова, уголь и другие горючие материалы на печках и в кухонных очагах, а также у топок печей не допускается.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2092"/>
        </w:tabs>
        <w:spacing w:before="0" w:line="475" w:lineRule="exact"/>
        <w:ind w:firstLine="860"/>
      </w:pPr>
      <w:r>
        <w:t>Пользоваться легковоспламеняющимися жидкостями (керосином, бензином, денатуратом и</w:t>
      </w:r>
      <w:r>
        <w:t xml:space="preserve"> др.)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2092"/>
        </w:tabs>
        <w:spacing w:before="0" w:line="475" w:lineRule="exact"/>
        <w:ind w:firstLine="860"/>
      </w:pPr>
      <w:r>
        <w:t>Хранить незатушенные угли и золу в сгораемой или металлической посуде, установленной на сгораемой п</w:t>
      </w:r>
      <w:r>
        <w:t>одставке, не допускается.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2092"/>
        </w:tabs>
        <w:spacing w:before="0" w:line="475" w:lineRule="exact"/>
        <w:ind w:firstLine="860"/>
      </w:pPr>
      <w:r>
        <w:t>Задвижки в печах следует закрывать при полном сгорании топлива.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2092"/>
        </w:tabs>
        <w:spacing w:before="0" w:line="475" w:lineRule="exact"/>
        <w:ind w:firstLine="860"/>
      </w:pPr>
      <w:r>
        <w:t>Вентиляционные каналы использовать в качестве дымоходов не допускается.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2092"/>
        </w:tabs>
        <w:spacing w:before="0" w:line="475" w:lineRule="exact"/>
        <w:ind w:firstLine="860"/>
      </w:pPr>
      <w:r>
        <w:t xml:space="preserve">Антенны радиоприемников и телевизоров крепить к дымовым и вентиляционным трубам не </w:t>
      </w:r>
      <w:r>
        <w:t>допускается.</w:t>
      </w:r>
    </w:p>
    <w:p w:rsidR="000C6C4C" w:rsidRDefault="00AC7FD2">
      <w:pPr>
        <w:pStyle w:val="20"/>
        <w:numPr>
          <w:ilvl w:val="0"/>
          <w:numId w:val="33"/>
        </w:numPr>
        <w:shd w:val="clear" w:color="auto" w:fill="auto"/>
        <w:tabs>
          <w:tab w:val="left" w:pos="2092"/>
        </w:tabs>
        <w:spacing w:before="0" w:line="475" w:lineRule="exact"/>
        <w:ind w:firstLine="860"/>
      </w:pPr>
      <w:r>
        <w:t>Непрерывная топка печей дровами более 3 ч (за исключением печей длительного горения) не допускается.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11"/>
        </w:tabs>
        <w:spacing w:line="475" w:lineRule="exact"/>
        <w:ind w:firstLine="880"/>
      </w:pPr>
      <w:bookmarkStart w:id="30" w:name="bookmark30"/>
      <w:r>
        <w:t>Контроль состояния металлических закладных деталей, защита конструкций и трубопроводов от коррозии.</w:t>
      </w:r>
      <w:bookmarkEnd w:id="30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8"/>
        </w:tabs>
        <w:spacing w:before="0" w:line="475" w:lineRule="exact"/>
        <w:ind w:firstLine="880"/>
      </w:pPr>
      <w:r>
        <w:t>К выборочному первому вскрытию конструктив</w:t>
      </w:r>
      <w:r>
        <w:t>ных узлов следует приступать через 20 - 25 лет после сдачи дома в эксплуатацию.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10 - 15 лет (частично в уз</w:t>
      </w:r>
      <w:r>
        <w:t>лах, вскрывавшихся ранее, частично в других узлах, вскрываемых вновь), значительных коррозионных поражениях стальных деталей - не позднее чем через 5 лет.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3"/>
        </w:tabs>
        <w:spacing w:before="0" w:line="475" w:lineRule="exact"/>
        <w:ind w:firstLine="880"/>
      </w:pPr>
      <w:r>
        <w:t xml:space="preserve">В случае обнаружения деталей, площадь поперечного сечения которых вследствие повреждения коррозией </w:t>
      </w:r>
      <w:r>
        <w:t>уменьшилась более чем на 30%, необходимо вскрыть аналогичные узлы в многоквартирном доме в количестве не менее трех.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880"/>
      </w:pPr>
      <w:r>
        <w:t>Вскрывать в первую очередь следует несущие закладные детали, находящиеся в наиболее неблагоприятных температурно-влажностных условиях экспл</w:t>
      </w:r>
      <w:r>
        <w:t>уатации, а также в местах, где на поверхности конструкций имеются трещины, отслоения защитного слоя, коричневые ржавые пятна.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11"/>
        </w:tabs>
        <w:spacing w:line="475" w:lineRule="exact"/>
        <w:ind w:firstLine="880"/>
      </w:pPr>
      <w:bookmarkStart w:id="31" w:name="bookmark31"/>
      <w:r>
        <w:lastRenderedPageBreak/>
        <w:t>Защита конструкций от увлажнения и контроль герметизации межпанельных стыков в полносборных многоквартирных домах</w:t>
      </w:r>
      <w:bookmarkEnd w:id="31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5093"/>
          <w:tab w:val="left" w:pos="9557"/>
        </w:tabs>
        <w:spacing w:before="0" w:line="475" w:lineRule="exact"/>
        <w:ind w:firstLine="880"/>
      </w:pPr>
      <w:r>
        <w:t>Лицо, осуществля</w:t>
      </w:r>
      <w:r>
        <w:t>ющее управление многоквартирным домом, должно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режима</w:t>
      </w:r>
      <w:r>
        <w:tab/>
        <w:t>и воздухообмена в жилых</w:t>
      </w:r>
      <w:r>
        <w:tab/>
        <w:t>и</w:t>
      </w:r>
    </w:p>
    <w:p w:rsidR="000C6C4C" w:rsidRDefault="00AC7FD2">
      <w:pPr>
        <w:pStyle w:val="20"/>
        <w:shd w:val="clear" w:color="auto" w:fill="auto"/>
        <w:spacing w:before="0" w:line="475" w:lineRule="exact"/>
        <w:sectPr w:rsidR="000C6C4C">
          <w:headerReference w:type="even" r:id="rId38"/>
          <w:headerReference w:type="default" r:id="rId39"/>
          <w:pgSz w:w="11900" w:h="16840"/>
          <w:pgMar w:top="985" w:right="428" w:bottom="99" w:left="795" w:header="0" w:footer="3" w:gutter="0"/>
          <w:pgNumType w:start="39"/>
          <w:cols w:space="720"/>
          <w:noEndnote/>
          <w:docGrid w:linePitch="360"/>
        </w:sectPr>
      </w:pPr>
      <w:r>
        <w:t>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гидро- и пароизоляционных слоев стен, п</w:t>
      </w:r>
      <w:r>
        <w:t xml:space="preserve">ерекрытий, покрытий и пола, герметизации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lastRenderedPageBreak/>
        <w:t xml:space="preserve">дренажей, </w:t>
      </w:r>
      <w:r>
        <w:t>просушивание увлажненных мест, содержание в исправном состоянии отмосток и водоотводящих устройств и др.).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880"/>
      </w:pPr>
      <w:r>
        <w:t xml:space="preserve">Предупреждение поступления грунтовых вод в подвалы (технические подполья), устранение отсыревания нижней части стен (цоколей) вследствие воздействия </w:t>
      </w:r>
      <w:r>
        <w:t>грунтовой влаги должны производиться путем восстановления или устройства вновь горизонтальной и вертикальной гидроизоляции фундаментов, цоколя и пола подвала, инъецирования в кладку гидрофобизирующих составов, создающих в стене водонепроницаемую зону, устр</w:t>
      </w:r>
      <w:r>
        <w:t>ойства осушающих галерей, дренажной системы, применения электроосмотических и других методов.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8"/>
        </w:tabs>
        <w:spacing w:before="0" w:line="475" w:lineRule="exact"/>
        <w:ind w:firstLine="880"/>
      </w:pPr>
      <w:r>
        <w:t>Дренажи необходимо очищать: не реже двух раз в год в первые два - три года эксплуатации, один раз в три года (в зависимости от грунта) в последующий период эксплу</w:t>
      </w:r>
      <w:r>
        <w:t>атации.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880"/>
      </w:pPr>
      <w:r>
        <w:t>Многоквартирные дома, расположенные в зоне разлива рек, должны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13"/>
        </w:tabs>
        <w:spacing w:before="0" w:line="475" w:lineRule="exact"/>
        <w:ind w:firstLine="880"/>
      </w:pPr>
      <w:r>
        <w:t xml:space="preserve">Впадины и трещины в покрытиях и на водоотводящих устройствах </w:t>
      </w:r>
      <w:r>
        <w:t>придомовой территории должны быть заделаны, а выпуклости на путях стока воды - срезаны. Просадки, образовавшиеся в местах прокладки инженерных сетей (водопровода, канализации, теплотрасса и т.д.) или в насыпных грунтах, необходимо немедленно засыпать песча</w:t>
      </w:r>
      <w:r>
        <w:t>ным грунтом с послойным трамбованием, а покрытие - восстановить. Уклоны участков зеленых насаждений (газонов, придомовых садов и др.) должны быть в пределах 0,04 - 0,11 %, открытых поверхностей придомовой территории - не менее 0,05 %, кюветов - не менее 0,</w:t>
      </w:r>
      <w:r>
        <w:t>04 %.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8"/>
        </w:tabs>
        <w:spacing w:before="0" w:line="475" w:lineRule="exact"/>
        <w:ind w:firstLine="880"/>
        <w:sectPr w:rsidR="000C6C4C">
          <w:headerReference w:type="even" r:id="rId40"/>
          <w:headerReference w:type="default" r:id="rId41"/>
          <w:pgSz w:w="11900" w:h="16840"/>
          <w:pgMar w:top="985" w:right="428" w:bottom="99" w:left="795" w:header="0" w:footer="3" w:gutter="0"/>
          <w:pgNumType w:start="55"/>
          <w:cols w:space="720"/>
          <w:noEndnote/>
          <w:docGrid w:linePitch="360"/>
        </w:sectPr>
      </w:pPr>
      <w:r>
        <w:t>Лицо, осуществляющее управление многоквартирным домом, обязано обеспечивать постоянный доступ к смотровым колодцам водопровода, теплосети, телефонной сети и другим инженерным сетям, находящимся на придомовой территории.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489"/>
        </w:tabs>
        <w:spacing w:before="0" w:line="475" w:lineRule="exact"/>
        <w:ind w:firstLine="860"/>
      </w:pPr>
      <w:r>
        <w:lastRenderedPageBreak/>
        <w:t>К</w:t>
      </w:r>
      <w:r>
        <w:t>юветы, лотки и другие водоотводящие устройства, люки, расположенные в пределах придомовой территории, необходимо очищать от земли, мусора, травы ежегодно.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498"/>
        </w:tabs>
        <w:spacing w:before="0" w:line="475" w:lineRule="exact"/>
        <w:ind w:firstLine="860"/>
      </w:pPr>
      <w:r>
        <w:t>Работы по защите крупнопанельных многоквартирных домов от увлажнения атмосферными осадками следует вы</w:t>
      </w:r>
      <w:r>
        <w:t>полнять с интервалом шесть - восемь лет. В комплексе работ по защите конструкций от увлажнения целесообразно включать герметизацию стыков, гидрофобизацию наружных поверхностей панелей, герметизацию окон и их сопряжений со стенами, организацию водоотводов с</w:t>
      </w:r>
      <w:r>
        <w:t xml:space="preserve"> балконов, лоджий и оконных заполнений, гидроизоляцию примыкающих к наружным стенам участков кровель.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3"/>
        </w:tabs>
        <w:spacing w:before="0" w:line="475" w:lineRule="exact"/>
        <w:ind w:firstLine="860"/>
      </w:pPr>
      <w:r>
        <w:t xml:space="preserve">Неисправности герметизации стыков (наплавы, щели, поврежденные участки, занижение толщины герметика, плохая адгезия его к поверхности бетона, ползучесть, </w:t>
      </w:r>
      <w:r>
        <w:t>а также воздухопроницаемость стыков) должны устраняться по мере выявления, не допуская дальнейшего ухудшения герметизации.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2100"/>
        </w:tabs>
        <w:spacing w:before="0" w:line="475" w:lineRule="exact"/>
        <w:ind w:firstLine="860"/>
      </w:pPr>
      <w:r>
        <w:t>Контроль (выборочный) за состоянием герметизации стыков наружных стен полносборных зданий и сопряжений по периметру оконных и дверных</w:t>
      </w:r>
      <w:r>
        <w:t xml:space="preserve"> блоков должен производиться: первый - через три года после герметизации, последующие - через пять лет.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2100"/>
        </w:tabs>
        <w:spacing w:before="0" w:line="475" w:lineRule="exact"/>
        <w:ind w:firstLine="860"/>
      </w:pPr>
      <w:r>
        <w:t>Производить ремонтные работы, вызывающие повреждение гидроизоляционных устройств, без наличия технической документации, предусматривающей восстановление</w:t>
      </w:r>
      <w:r>
        <w:t xml:space="preserve"> защитных свойств гидроизоляции, запрещается.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391"/>
        </w:tabs>
        <w:spacing w:line="480" w:lineRule="exact"/>
        <w:ind w:firstLine="860"/>
      </w:pPr>
      <w:bookmarkStart w:id="32" w:name="bookmark32"/>
      <w:r>
        <w:t>Защита деревянных конструкций от разрушения домовыми грибками и дереворазрушающими насекомыми</w:t>
      </w:r>
      <w:bookmarkEnd w:id="32"/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spacing w:before="0" w:line="480" w:lineRule="exact"/>
        <w:ind w:firstLine="860"/>
      </w:pPr>
      <w:r>
        <w:t>Лицо, осуществляющее управление многоквартирным домом, в процессе эксплуатации многоквартирного дома должно выполнят</w:t>
      </w:r>
      <w:r>
        <w:t xml:space="preserve">ь предупредительные (профилактические) меры по своевременному устранению источников увлажнения древесины, создавать конструкциям осушающий режим, восстанавливать гидроизоляцию, производить антисептирование и др. Во время ремонта следует использовать сухие </w:t>
      </w:r>
      <w:r>
        <w:t>органические материалы, защищать конструкции парогидроизоляционными слоями, устранять вентилируемые воздушные прослойки, создающие осушаемый режим, производить антисептирование конструкций и их элементов.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tabs>
          <w:tab w:val="left" w:pos="1502"/>
        </w:tabs>
        <w:spacing w:before="0" w:line="475" w:lineRule="exact"/>
        <w:ind w:firstLine="860"/>
      </w:pPr>
      <w:r>
        <w:lastRenderedPageBreak/>
        <w:t>Пораженные дереворазрушителями элементы стен должны</w:t>
      </w:r>
      <w:r>
        <w:t xml:space="preserve"> быть заменены новыми с выполнением работ по антисептированию и гидроизоляции.</w:t>
      </w:r>
    </w:p>
    <w:p w:rsidR="000C6C4C" w:rsidRDefault="00AC7FD2">
      <w:pPr>
        <w:pStyle w:val="20"/>
        <w:numPr>
          <w:ilvl w:val="1"/>
          <w:numId w:val="22"/>
        </w:numPr>
        <w:shd w:val="clear" w:color="auto" w:fill="auto"/>
        <w:spacing w:before="0" w:line="475" w:lineRule="exact"/>
        <w:ind w:firstLine="860"/>
      </w:pPr>
      <w:r>
        <w:t xml:space="preserve"> Если обнаружено снижение прочности несущих элементов конструкций из органических материалов, следует установить причины, при необходимости заменить поврежденные участки констру</w:t>
      </w:r>
      <w:r>
        <w:t>кций, усилить их в зависимости от состояния материалов, антисептировать и покрыть огнезащитными красками.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39"/>
        </w:tabs>
        <w:spacing w:line="475" w:lineRule="exact"/>
        <w:ind w:firstLine="860"/>
      </w:pPr>
      <w:bookmarkStart w:id="33" w:name="bookmark33"/>
      <w:r>
        <w:t>Теплоизоляция ограждающих конструкций</w:t>
      </w:r>
      <w:bookmarkEnd w:id="33"/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2 7.1. Теплозащиту дефектных участков стен и крыш необходимо осуществлять путем: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380"/>
      </w:pPr>
      <w:r>
        <w:t xml:space="preserve">устранения неисправностей в </w:t>
      </w:r>
      <w:r>
        <w:t>ограждающих конструкциях, способствующих увлажнению атмосферной (особенно через стыки панелей), бытовой и грунтовой влагой и повышению инфильтрации;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475" w:lineRule="exact"/>
        <w:ind w:firstLine="860"/>
      </w:pPr>
      <w:r>
        <w:t>просушки отсыревших участков стен и крыш;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475" w:lineRule="exact"/>
        <w:ind w:firstLine="860"/>
      </w:pPr>
      <w:r>
        <w:t xml:space="preserve">утепления участков ограждающих конструкций с недостаточным </w:t>
      </w:r>
      <w:r>
        <w:t>сопротивлением теплопередачи (по расчету) дополнительным утепляющим слоем, устройством вертикальных скосов в местах сопряжения наружных стен между собой и с чердачными перекрытиями (покрытиями), установки стояков отопления в наружных углах и др.;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475" w:lineRule="exact"/>
        <w:ind w:firstLine="860"/>
      </w:pPr>
      <w:r>
        <w:t xml:space="preserve">просушки </w:t>
      </w:r>
      <w:r>
        <w:t>или замены (в случае целесообразности) отсыревшего утеплителя;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380"/>
      </w:pPr>
      <w:r>
        <w:t>восстановления герметизации стыковых соединений панелей, сопряжений стен с оконными блоками, балконными плитами и отделкой стен;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475" w:lineRule="exact"/>
        <w:ind w:firstLine="860"/>
      </w:pPr>
      <w:r>
        <w:t>ремонта кровельного покрытия.</w:t>
      </w:r>
    </w:p>
    <w:p w:rsidR="000C6C4C" w:rsidRDefault="00AC7FD2">
      <w:pPr>
        <w:pStyle w:val="90"/>
        <w:numPr>
          <w:ilvl w:val="0"/>
          <w:numId w:val="34"/>
        </w:numPr>
        <w:shd w:val="clear" w:color="auto" w:fill="auto"/>
        <w:tabs>
          <w:tab w:val="left" w:pos="2355"/>
        </w:tabs>
        <w:spacing w:before="0"/>
        <w:ind w:left="1520"/>
        <w:jc w:val="both"/>
      </w:pPr>
      <w:r>
        <w:t>Техническое содержание инженерного</w:t>
      </w:r>
      <w:r>
        <w:t xml:space="preserve"> оборудования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39"/>
        </w:tabs>
        <w:spacing w:line="475" w:lineRule="exact"/>
        <w:ind w:firstLine="860"/>
      </w:pPr>
      <w:bookmarkStart w:id="34" w:name="bookmark34"/>
      <w:r>
        <w:t>Теплоснабжение</w:t>
      </w:r>
      <w:bookmarkEnd w:id="34"/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28.[.Лицо, осуществляющее управление многоквартирным домом, обязано своевременно производить наладку, ремонт и реконструкцию инженерных систем и оборудования.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508"/>
        </w:tabs>
        <w:spacing w:before="0" w:line="475" w:lineRule="exact"/>
        <w:ind w:firstLine="860"/>
      </w:pPr>
      <w:r>
        <w:t>Для надлежащей эксплуатации систем теплоснабжения организуется своев</w:t>
      </w:r>
      <w:r>
        <w:t>ременное проведение планово-предупредительного ремонта и содержание в исправности: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 xml:space="preserve">генераторов тепла (котельных) с разработкой режимных карт работы котлов, обеспечением их высококачественным топливом, необходимым для данных типов </w:t>
      </w:r>
      <w:r>
        <w:lastRenderedPageBreak/>
        <w:t>котлов, подачей требуемого</w:t>
      </w:r>
      <w:r>
        <w:t xml:space="preserve"> количества и качества теплоносителя для отопления, вентиляции и горячего водоснабжения многоквартирных домов в соответствии с требуемым графиком регулирования температуры и расхода воды в тепловых сетях;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>внешних теплопроводов (внутриквартальных тепловых с</w:t>
      </w:r>
      <w:r>
        <w:t>етей) с расчетным расходом теплоносителя и требуемыми параметрами (температурой и давлением воды в трубопроводах) при минимальных потерях;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>центральных и индивидуальных тепловых пунктов с системами автоматического регулирования расхода тепла;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>системы отопле</w:t>
      </w:r>
      <w:r>
        <w:t>ния с подачей теплоносителя требуемых параметров во все нагревательные приборы здания по графику регулирования температуры воды в системе отопления (приложение № 4);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 xml:space="preserve">системы горячего водоснабжения с подачей горячей воды требуемой температуры и давления во </w:t>
      </w:r>
      <w:r>
        <w:t>все водоразборные точки;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>системы вентиляции,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системах с механической вентиляцией и воздушным</w:t>
      </w:r>
      <w:r>
        <w:t xml:space="preserve"> отоплением;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before="0" w:line="475" w:lineRule="exact"/>
        <w:ind w:firstLine="860"/>
      </w:pPr>
      <w:r>
        <w:t>тепловой изоляции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489"/>
        </w:tabs>
        <w:spacing w:before="0" w:line="475" w:lineRule="exact"/>
        <w:ind w:firstLine="840"/>
      </w:pPr>
      <w:r>
        <w:t xml:space="preserve">Ремонт тепловых сетей, тепловых пунктов и систем теплопотребления следует производить одновременно в </w:t>
      </w:r>
      <w:r>
        <w:t>летнее время. Предельный срок ремонта, связанный с прекращением горячего водоснабжения, - 14 дней.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484"/>
        </w:tabs>
        <w:spacing w:before="0" w:line="475" w:lineRule="exact"/>
        <w:ind w:firstLine="840"/>
      </w:pPr>
      <w:r>
        <w:t>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</w:t>
      </w:r>
      <w:r>
        <w:t>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484"/>
        </w:tabs>
        <w:spacing w:before="0" w:line="475" w:lineRule="exact"/>
        <w:ind w:firstLine="840"/>
      </w:pPr>
      <w:r>
        <w:t>Испытания на прочность и плотность водяных систем производятся пробным давлением, но не ниже: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1"/>
        </w:tabs>
        <w:spacing w:before="0" w:line="475" w:lineRule="exact"/>
        <w:ind w:firstLine="840"/>
      </w:pPr>
      <w:r>
        <w:t>элеваторные узлы, водопо</w:t>
      </w:r>
      <w:r>
        <w:t>догреватели систем отопления, горячего водоснабжения - 1 Мпа (10 кгс/см2);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1"/>
        </w:tabs>
        <w:spacing w:before="0" w:line="475" w:lineRule="exact"/>
        <w:ind w:firstLine="840"/>
      </w:pPr>
      <w:r>
        <w:t xml:space="preserve">системы отопления с чугунными отопительными приборами, стальными штампованными радиаторами - 0,6 Мпа (6 кгс/см2), системы панельного и конвекторного </w:t>
      </w:r>
      <w:r>
        <w:lastRenderedPageBreak/>
        <w:t>отопления - 1 Мпа (10 кгс/см2);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1"/>
        </w:tabs>
        <w:spacing w:before="0" w:line="475" w:lineRule="exact"/>
        <w:ind w:firstLine="840"/>
      </w:pPr>
      <w:r>
        <w:t>системы горячего водоснабжения - давлением, равным рабочему в системе плюс 0,5 Мпа (5 кгс/см2), но не более 1 Мпа (10 кгс/см2);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61"/>
        </w:tabs>
        <w:spacing w:before="0" w:line="475" w:lineRule="exact"/>
        <w:ind w:firstLine="840"/>
      </w:pPr>
      <w:r>
        <w:t>для калориферов систем отопления и вентиляции - в зависимости от рабочего давления, устанавливаемого техническими условиями заво</w:t>
      </w:r>
      <w:r>
        <w:t>да- изготовителя.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40"/>
      </w:pPr>
      <w:r>
        <w:t>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494"/>
        </w:tabs>
        <w:spacing w:before="0" w:line="475" w:lineRule="exact"/>
        <w:ind w:firstLine="840"/>
      </w:pPr>
      <w:r>
        <w:t xml:space="preserve">Испытание на прочность и плотность узла управления и системы теплопотребления производится при </w:t>
      </w:r>
      <w:r>
        <w:t>положительных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+5 градусов Цельсия.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527"/>
        </w:tabs>
        <w:spacing w:before="0" w:line="475" w:lineRule="exact"/>
        <w:ind w:firstLine="840"/>
      </w:pPr>
      <w:r>
        <w:t>Испытание на прочность и плотн</w:t>
      </w:r>
      <w:r>
        <w:t>ость производится в следующем</w:t>
      </w:r>
    </w:p>
    <w:p w:rsidR="000C6C4C" w:rsidRDefault="00AC7FD2">
      <w:pPr>
        <w:pStyle w:val="20"/>
        <w:shd w:val="clear" w:color="auto" w:fill="auto"/>
        <w:spacing w:before="0" w:line="280" w:lineRule="exact"/>
        <w:jc w:val="left"/>
      </w:pPr>
      <w:r>
        <w:t>порядке: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6"/>
        </w:tabs>
        <w:spacing w:before="0" w:line="475" w:lineRule="exact"/>
        <w:ind w:firstLine="880"/>
      </w:pPr>
      <w:r>
        <w:t>система теплопотребления заполняется водой с температурой не выше 45 градусов Цельсия, полностью удаляется воздух через воздухоспускные устройства в верхних точках;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6"/>
        </w:tabs>
        <w:spacing w:before="0" w:line="475" w:lineRule="exact"/>
        <w:ind w:firstLine="880"/>
      </w:pPr>
      <w:r>
        <w:t>давление доводится до рабочего и поддерживается в те</w:t>
      </w:r>
      <w:r>
        <w:t>чение времени, необходимого для осмотра всех сварных и фланцевых соединений, арматуры, оборудования, приборов, но не менее 10 минут;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52"/>
        </w:tabs>
        <w:spacing w:before="0" w:line="475" w:lineRule="exact"/>
        <w:ind w:firstLine="880"/>
      </w:pPr>
      <w:r>
        <w:t>если в течение 10 минут не выявляются какие-либо дефекты, давление доводится до пробного (для пластмассовых трубопроводов в</w:t>
      </w:r>
      <w:r>
        <w:t>ремя подъема давления до пробного должно быть не менее 30 минут).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Испытания на прочность и плотность производятся раздельно.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518"/>
        </w:tabs>
        <w:spacing w:before="0" w:line="475" w:lineRule="exact"/>
        <w:ind w:firstLine="880"/>
      </w:pPr>
      <w:r>
        <w:t>Системы считаются выдержавшими испытания, если во время их проведения: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6"/>
        </w:tabs>
        <w:spacing w:before="0" w:line="475" w:lineRule="exact"/>
        <w:ind w:firstLine="880"/>
      </w:pPr>
      <w:r>
        <w:t xml:space="preserve">не обнаружены потения сварных швов или течи из </w:t>
      </w:r>
      <w:r>
        <w:t>нагревательных приборов трубопроводов, арматуры и другого оборудования;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6"/>
        </w:tabs>
        <w:spacing w:before="0" w:line="475" w:lineRule="exact"/>
        <w:ind w:firstLine="880"/>
      </w:pPr>
      <w:r>
        <w:t>при испытаниях на прочность и плотность водяных систем в течение 5 минут падение давления не превысило 0,02 Мпа (0,2 кгс/см2);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46"/>
        </w:tabs>
        <w:spacing w:before="0" w:line="475" w:lineRule="exact"/>
        <w:ind w:firstLine="880"/>
      </w:pPr>
      <w:r>
        <w:t>при испытаниях на прочность и плотность систем панельного</w:t>
      </w:r>
      <w:r>
        <w:t xml:space="preserve"> отопления падение давления в течение 15 минут не превысило 0,01 (0,1 кгс/см2);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280"/>
      </w:pPr>
      <w:r>
        <w:lastRenderedPageBreak/>
        <w:t xml:space="preserve">при испытаниях на прочность и плотность систем горячего водоснабжения падение давления в течение 10 минут не превысило 0,05 МПа (0,5 кгс/см2); пластмассовых трубопроводов: при </w:t>
      </w:r>
      <w:r>
        <w:t>падении давления не более чем на 0,06 МПа (0,6 кгс/см2) в течение 30 минут и при дальнейшем падении в течение 2 часов не более чем на 0,02 МПа (0,2 кгс/см2).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1518"/>
        </w:tabs>
        <w:spacing w:before="0" w:line="475" w:lineRule="exact"/>
        <w:ind w:firstLine="880"/>
      </w:pPr>
      <w:r>
        <w:t>Для систем панельного отопления, совмещенных с отопительными приборами, величина пробного давления</w:t>
      </w:r>
      <w:r>
        <w:t xml:space="preserve"> не должна превышать предельного пробного давления для установленных в системе отопительных приборов.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2112"/>
        </w:tabs>
        <w:spacing w:before="0" w:line="475" w:lineRule="exact"/>
        <w:ind w:firstLine="880"/>
      </w:pPr>
      <w:r>
        <w:t>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повторное</w:t>
      </w:r>
      <w:r>
        <w:t xml:space="preserve"> испытание системы.</w:t>
      </w:r>
    </w:p>
    <w:p w:rsidR="000C6C4C" w:rsidRDefault="00AC7FD2">
      <w:pPr>
        <w:pStyle w:val="20"/>
        <w:numPr>
          <w:ilvl w:val="0"/>
          <w:numId w:val="35"/>
        </w:numPr>
        <w:shd w:val="clear" w:color="auto" w:fill="auto"/>
        <w:tabs>
          <w:tab w:val="left" w:pos="2124"/>
        </w:tabs>
        <w:spacing w:before="0" w:line="474" w:lineRule="exact"/>
        <w:ind w:firstLine="880"/>
      </w:pPr>
      <w:r>
        <w:t>При испытании на прочность и плотность применяются пружинные манометры класса точности не ниже 1,5 с диаметром корпуса не менее 160 мм, шкалой на номинальное давление около 4/3 измеряемого, ценой деления 0,01 МПа (0,1 кгс/см2), прошедши</w:t>
      </w:r>
      <w:r>
        <w:t>е проверку и опломбированные.</w:t>
      </w:r>
    </w:p>
    <w:p w:rsidR="000C6C4C" w:rsidRDefault="00AC7FD2">
      <w:pPr>
        <w:pStyle w:val="62"/>
        <w:keepNext/>
        <w:keepLines/>
        <w:numPr>
          <w:ilvl w:val="0"/>
          <w:numId w:val="22"/>
        </w:numPr>
        <w:shd w:val="clear" w:color="auto" w:fill="auto"/>
        <w:tabs>
          <w:tab w:val="left" w:pos="1446"/>
        </w:tabs>
        <w:spacing w:line="474" w:lineRule="exact"/>
        <w:ind w:firstLine="880"/>
      </w:pPr>
      <w:bookmarkStart w:id="35" w:name="bookmark35"/>
      <w:r>
        <w:t>Центральное отопление</w:t>
      </w:r>
      <w:bookmarkEnd w:id="35"/>
    </w:p>
    <w:p w:rsidR="000C6C4C" w:rsidRDefault="00AC7FD2">
      <w:pPr>
        <w:pStyle w:val="20"/>
        <w:shd w:val="clear" w:color="auto" w:fill="auto"/>
        <w:spacing w:before="0" w:line="474" w:lineRule="exact"/>
        <w:ind w:firstLine="880"/>
      </w:pPr>
      <w:r>
        <w:t>29.1.Эксплуатация системы центрального отопления жилых домов должна обеспечивать: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before="0" w:line="474" w:lineRule="exact"/>
        <w:ind w:firstLine="880"/>
      </w:pPr>
      <w:r>
        <w:t>поддержание оптимальной (не ниже допустимой) температуры воздуха в отапливаемых помещениях;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before="0" w:line="474" w:lineRule="exact"/>
        <w:ind w:firstLine="880"/>
      </w:pPr>
      <w:r>
        <w:t xml:space="preserve">поддержание температуры воды, </w:t>
      </w:r>
      <w:r>
        <w:t>поступающей и возвращаемой из системы отопления в соответствии с графиком качественного регулирования температуры воды в системе отопления (приложение № 4);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0"/>
        </w:tabs>
        <w:spacing w:before="0" w:line="474" w:lineRule="exact"/>
        <w:ind w:firstLine="880"/>
      </w:pPr>
      <w:r>
        <w:t>равномерный прогрев всех нагревательных приборов;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before="0" w:line="474" w:lineRule="exact"/>
        <w:ind w:firstLine="880"/>
      </w:pPr>
      <w:r>
        <w:t>поддержание требуемого давления (не выше допускае</w:t>
      </w:r>
      <w:r>
        <w:t>мого для отопительных приборов) в подающем и обратном трубопроводах системы;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0"/>
        </w:tabs>
        <w:spacing w:before="0" w:line="474" w:lineRule="exact"/>
        <w:ind w:firstLine="880"/>
      </w:pPr>
      <w:r>
        <w:t>герметичность;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0"/>
        </w:tabs>
        <w:spacing w:before="0" w:line="474" w:lineRule="exact"/>
        <w:ind w:firstLine="880"/>
      </w:pPr>
      <w:r>
        <w:t>немедленное устранение всех видимых утечек воды;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120"/>
        </w:tabs>
        <w:spacing w:before="0" w:line="474" w:lineRule="exact"/>
        <w:ind w:firstLine="880"/>
      </w:pPr>
      <w:r>
        <w:t>ремонт или замена неисправных кранов на отопительных приборах;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2"/>
        </w:tabs>
        <w:spacing w:before="0" w:line="474" w:lineRule="exact"/>
        <w:ind w:firstLine="880"/>
      </w:pPr>
      <w:r>
        <w:t xml:space="preserve">коэффициент смещения на элеваторном узле водяной </w:t>
      </w:r>
      <w:r>
        <w:t>системы не менее расчетного;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before="0" w:line="474" w:lineRule="exact"/>
        <w:ind w:firstLine="880"/>
      </w:pPr>
      <w:r>
        <w:t xml:space="preserve">наладка системы отопления, ликвидация излишне установленных отопительных </w:t>
      </w:r>
      <w:r>
        <w:lastRenderedPageBreak/>
        <w:t>приборов и установка дополнительных в отдельных помещениях, отстающих по температурному режиму.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46"/>
        </w:tabs>
        <w:spacing w:before="0" w:line="474" w:lineRule="exact"/>
        <w:ind w:firstLine="880"/>
      </w:pPr>
      <w:r>
        <w:t>Предельное рабочее давление для систем отопления с чугунны</w:t>
      </w:r>
      <w:r>
        <w:t>ми отопительными приборами следует принимать 0,6 МПа (6 кгс/см2), со стальными - 1,0 МПа (10 кгс/см2).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51"/>
        </w:tabs>
        <w:spacing w:before="0" w:line="474" w:lineRule="exact"/>
        <w:ind w:firstLine="880"/>
      </w:pPr>
      <w:r>
        <w:t xml:space="preserve">Лицо, осуществляющее управление многоквартирным домом, должно следить за исправным состоянием системы отопления, своевременно устранять неисправности и </w:t>
      </w:r>
      <w:r>
        <w:t>причины, вызывающие перерасход тепловой энергии.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27"/>
        </w:tabs>
        <w:spacing w:before="0" w:line="475" w:lineRule="exact"/>
        <w:ind w:firstLine="880"/>
      </w:pPr>
      <w:r>
        <w:t>Промывка систем теплопотребления производится ежегодно после окончания отопительного периода, а также монтажа, капитального ремонта, текущего ремонта с заменой труб (в открытых системах до ввода в эксплуатац</w:t>
      </w:r>
      <w:r>
        <w:t>ию системы также должны быть подвергнуты дизинсекции).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18"/>
        </w:tabs>
        <w:spacing w:before="0" w:line="475" w:lineRule="exact"/>
        <w:ind w:firstLine="880"/>
      </w:pPr>
      <w:r>
        <w:t>Системы промываются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</w:t>
      </w:r>
      <w:r>
        <w:t>оздушной смеси не должен превышать 3 - 5-кратного расчетного расхода теплоносителя.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Для промывки используется водопроводная или техническая вода.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22"/>
        </w:tabs>
        <w:spacing w:before="0" w:line="475" w:lineRule="exact"/>
        <w:ind w:firstLine="880"/>
      </w:pPr>
      <w:r>
        <w:t>Подключение систем, не прошедших промывку, а в открытых системах - промывку и дизинсекцию, не допускается.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32"/>
        </w:tabs>
        <w:spacing w:before="0" w:line="475" w:lineRule="exact"/>
        <w:ind w:firstLine="880"/>
      </w:pPr>
      <w:r>
        <w:t>Диа</w:t>
      </w:r>
      <w:r>
        <w:t>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отопления опорожненными не допускается.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27"/>
        </w:tabs>
        <w:spacing w:before="0" w:line="475" w:lineRule="exact"/>
        <w:ind w:firstLine="880"/>
      </w:pPr>
      <w:r>
        <w:t>Теплообменники перед пуском системы следует очи</w:t>
      </w:r>
      <w:r>
        <w:t>стить химическим или механическим способом.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1522"/>
        </w:tabs>
        <w:spacing w:before="0" w:line="475" w:lineRule="exact"/>
        <w:ind w:firstLine="880"/>
      </w:pPr>
      <w:r>
        <w:t>Пробный пуск системы отопления следует производить после ее опрессовки и промывки с доведением температуры теплоносителя до 80 - 85 градусов Цельсия, при этом удаляется воздух из системы и проверяется прогрев все</w:t>
      </w:r>
      <w:r>
        <w:t>х отопительных приборов.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Тепловые испытания водоподогревателей следует производить не реже одного раза в пять лет.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 xml:space="preserve">Лицо, осуществляющее управление многоквартирным домом, должно систематически в течение отопительного сезона производить контроль за работой </w:t>
      </w:r>
      <w:r>
        <w:t>систем отопления.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lastRenderedPageBreak/>
        <w:t xml:space="preserve">Повышение давления теплоносителя (в том числе кратковременное) свыше допустимого при отключении и включении систем центрального отопления не допускается. Для защиты систем от аварийного повышения параметров теплоносителя от опорожнения в </w:t>
      </w:r>
      <w:r>
        <w:t>тепловых пунктах должны устанавливаться автоматические устройства.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Заполнение систем отопления следует производить через обратную линию с выпуском воздуха из воздухосборников или отопительных приборов. Давление, под которым подается вода в трубопроводы сис</w:t>
      </w:r>
      <w:r>
        <w:t>темы отопления, не должно превышать статическое давление данной системы более чем на 0,05 МПа (0,5 кгс/см2) и предельно допустимое для отопительных приборов.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Время отключения всей системы или отдельных ее участков при обнаружении утечек воды и других неисп</w:t>
      </w:r>
      <w:r>
        <w:t>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Выпуск воздуха из систем центрального отопления через воздухосборник, автоматические удалители воздуха и</w:t>
      </w:r>
      <w:r>
        <w:t>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данной системы, а также после ее подпитки.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В местах присоединения стояков к разводящим трубопров</w:t>
      </w:r>
      <w:r>
        <w:t>одам на чердаках и в подвальных помещениях следует устанавливать маркировочные щитки.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направления движения тепло</w:t>
      </w:r>
      <w:r>
        <w:t>носителя. Задвижки и вентили должны быть пронумерованы согласно схеме (проекту).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Наружная поверхность запорной арматуры должна быть чистой, а резьба смазана машинным маслом, смешанным с графитом.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16"/>
        </w:tabs>
        <w:spacing w:before="0" w:line="475" w:lineRule="exact"/>
        <w:ind w:firstLine="880"/>
      </w:pPr>
      <w:r>
        <w:t>Эксплуатация систем водяного отопления должна обеспечиваться</w:t>
      </w:r>
      <w:r>
        <w:t xml:space="preserve"> проведением следующих работ: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- осмотр разводящих трубопроводов - не реже одного раза в месяц;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1300"/>
      </w:pPr>
      <w:r>
        <w:t>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</w:t>
      </w:r>
      <w:r>
        <w:t>же одного раза в неделю;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87"/>
        </w:tabs>
        <w:spacing w:before="0" w:line="474" w:lineRule="exact"/>
        <w:ind w:firstLine="880"/>
      </w:pPr>
      <w:r>
        <w:lastRenderedPageBreak/>
        <w:t>систематическое удаление воздуха из системы отопления;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54"/>
        </w:tabs>
        <w:spacing w:before="0" w:line="474" w:lineRule="exact"/>
        <w:ind w:firstLine="880"/>
      </w:pPr>
      <w: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0C6C4C" w:rsidRDefault="00AC7FD2">
      <w:pPr>
        <w:pStyle w:val="20"/>
        <w:numPr>
          <w:ilvl w:val="0"/>
          <w:numId w:val="23"/>
        </w:numPr>
        <w:shd w:val="clear" w:color="auto" w:fill="auto"/>
        <w:tabs>
          <w:tab w:val="left" w:pos="1092"/>
        </w:tabs>
        <w:spacing w:before="0" w:line="474" w:lineRule="exact"/>
        <w:ind w:firstLine="880"/>
      </w:pPr>
      <w:r>
        <w:t>ежедневный контроль за температурой и давлением теплоносителя.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4" w:lineRule="exact"/>
        <w:ind w:firstLine="880"/>
      </w:pPr>
      <w:r>
        <w:t>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</w:t>
      </w:r>
      <w:r>
        <w:t>ерки плотности колец, опрессовки) -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</w:t>
      </w:r>
      <w:r>
        <w:t>меющие дефект в конструкции должны заменяться на более совершенные).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4" w:lineRule="exact"/>
        <w:ind w:firstLine="880"/>
      </w:pPr>
      <w:r>
        <w:t>Регулирующие органы задвижек и вентилей следует закрывать два раза в месяц до отказа с последующим открытием в прежнее положение.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4" w:lineRule="exact"/>
        <w:ind w:firstLine="880"/>
      </w:pPr>
      <w:r>
        <w:t xml:space="preserve">Замена уплотняющих прокладок фланцевых соединений должна </w:t>
      </w:r>
      <w:r>
        <w:t>производиться при каждом разбалчивании фланцевых соединений, снятии арматуры.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4" w:lineRule="exact"/>
        <w:ind w:firstLine="880"/>
      </w:pPr>
      <w:r>
        <w:t>Трубопроводы и отопительные приборы должны быть закреплены, а их уклоны установлены по уровню.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4" w:lineRule="exact"/>
        <w:ind w:firstLine="880"/>
      </w:pPr>
      <w:r>
        <w:t>Отопительные приборы и трубопроводы на лестничных площадках должны быть окрашены ма</w:t>
      </w:r>
      <w:r>
        <w:t>сляной краской в два слоя.</w:t>
      </w:r>
    </w:p>
    <w:p w:rsidR="000C6C4C" w:rsidRDefault="00AC7FD2">
      <w:pPr>
        <w:pStyle w:val="20"/>
        <w:numPr>
          <w:ilvl w:val="0"/>
          <w:numId w:val="36"/>
        </w:numPr>
        <w:shd w:val="clear" w:color="auto" w:fill="auto"/>
        <w:tabs>
          <w:tab w:val="left" w:pos="2123"/>
        </w:tabs>
        <w:spacing w:before="0" w:line="474" w:lineRule="exact"/>
        <w:ind w:firstLine="880"/>
        <w:sectPr w:rsidR="000C6C4C">
          <w:headerReference w:type="even" r:id="rId42"/>
          <w:headerReference w:type="default" r:id="rId43"/>
          <w:pgSz w:w="11900" w:h="16840"/>
          <w:pgMar w:top="985" w:right="428" w:bottom="99" w:left="795" w:header="0" w:footer="3" w:gutter="0"/>
          <w:pgNumType w:start="54"/>
          <w:cols w:space="720"/>
          <w:noEndnote/>
          <w:docGrid w:linePitch="360"/>
        </w:sectPr>
      </w:pPr>
      <w:r>
        <w:t xml:space="preserve">Трубопроводы и арматура систем отопления, находящиеся в неотапливаемых помещениях, должны иметь тепловую изоляцию, исправность которой </w:t>
      </w:r>
      <w:r>
        <w:t>необходимо проверять не реже двух раз в год.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lastRenderedPageBreak/>
        <w:t>В местах перехода через трубопроводы (на чердаках, в подвалах или технических подпольях) необходимо устраивать переходные мостики без опирания на тепловую изоляцию трубопроводов.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t xml:space="preserve">На вводе в многоквартирный дом </w:t>
      </w:r>
      <w:r>
        <w:t>теплопроводов центрального отопления должна быть установлена запорная арматура, до и после нее - приборы КИП (манометры, термометры, приборы учета тепловой энергии и теплоносителя).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t>КИП, регулирующая и запорная арматура должны находиться в технически испра</w:t>
      </w:r>
      <w:r>
        <w:t>вном состоянии и отвечать установленным требованиям.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t>Регистрация температуры и давления теплоносителя должна производиться по показаниям термометров и манометров, а расхода тепла - по показаниям теплосчетчиков.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t>Пуск центробежных насосов в ручном режиме дол</w:t>
      </w:r>
      <w:r>
        <w:t>жен производиться при прикрытой задвижке на нагнетании.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t>Перед каждым пуском насосов (при работе насоса не реже одного раза в сутки) следует проверять состояние насосного и другого связанного с ним оборудования и средств автоматизации.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</w:pPr>
      <w:r>
        <w:t>При пуске насосов: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4" w:lineRule="exact"/>
        <w:ind w:firstLine="880"/>
      </w:pPr>
      <w:r>
        <w:t>ра</w:t>
      </w:r>
      <w:r>
        <w:t>бочие колеса центробежных насосов должны иметь правильное направление вращения - по направлению разворота корпуса;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8"/>
        </w:tabs>
        <w:spacing w:before="0" w:line="474" w:lineRule="exact"/>
        <w:ind w:firstLine="880"/>
      </w:pPr>
      <w:r>
        <w:t>не должно быть биения вала;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4" w:lineRule="exact"/>
        <w:ind w:firstLine="880"/>
      </w:pPr>
      <w:r>
        <w:t>болты, крепящие центробежные насосы к основанию, должны быть надежно затянуты;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4" w:lineRule="exact"/>
        <w:ind w:firstLine="880"/>
      </w:pPr>
      <w:r>
        <w:t>сальники насосов должны быть плотн</w:t>
      </w:r>
      <w:r>
        <w:t>о набиты, подтянуты и не иметь сверхнормативных течей;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4" w:lineRule="exact"/>
        <w:ind w:firstLine="880"/>
      </w:pPr>
      <w:r>
        <w:t>соединительная муфта агрегата должна быть ограждена съемным кожухом.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36"/>
        </w:tabs>
        <w:spacing w:before="0" w:line="474" w:lineRule="exact"/>
        <w:ind w:firstLine="880"/>
        <w:sectPr w:rsidR="000C6C4C">
          <w:headerReference w:type="even" r:id="rId44"/>
          <w:headerReference w:type="default" r:id="rId45"/>
          <w:pgSz w:w="11900" w:h="16840"/>
          <w:pgMar w:top="985" w:right="428" w:bottom="99" w:left="795" w:header="0" w:footer="3" w:gutter="0"/>
          <w:pgNumType w:start="65"/>
          <w:cols w:space="720"/>
          <w:noEndnote/>
          <w:docGrid w:linePitch="360"/>
        </w:sectPr>
      </w:pPr>
      <w:r>
        <w:t>Пополнение смазки подшипников насосов должно производиться не реже одного раза в десять дней, а при кон</w:t>
      </w:r>
      <w:r>
        <w:t>систентной смазке - не реже одного раза в три-четыре месяца.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04"/>
        </w:tabs>
        <w:spacing w:before="0" w:line="475" w:lineRule="exact"/>
        <w:ind w:firstLine="860"/>
      </w:pPr>
      <w:r>
        <w:lastRenderedPageBreak/>
        <w:t>Температура корпусов подшипников насосов не должна превышать 80 градусов Цельсия, в противном случае, необходимо заменить смазку.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04"/>
        </w:tabs>
        <w:spacing w:before="0" w:line="475" w:lineRule="exact"/>
        <w:ind w:firstLine="860"/>
      </w:pPr>
      <w:r>
        <w:t xml:space="preserve">Мягкие вставки и виброизолирующие основания насосов должны </w:t>
      </w:r>
      <w:r>
        <w:t>находиться в исправном состоянии. Смену резиновых виброизоляторов и прокладок следует производить один раз в три года. Уровень шума в жилых помещениях от работающих насосов должен быть не выше санитарных норм.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04"/>
        </w:tabs>
        <w:spacing w:before="0" w:line="475" w:lineRule="exact"/>
        <w:ind w:firstLine="860"/>
      </w:pPr>
      <w:r>
        <w:t>При отрицательной температуре наружного воздух</w:t>
      </w:r>
      <w:r>
        <w:t>а, если прекратилась циркуляция воды в системе отопления и температура воды снизилась до +5 градусов Цельсия, необходимо производить опорожнение системы отопления.</w:t>
      </w:r>
    </w:p>
    <w:p w:rsidR="000C6C4C" w:rsidRDefault="00AC7FD2">
      <w:pPr>
        <w:pStyle w:val="20"/>
        <w:numPr>
          <w:ilvl w:val="0"/>
          <w:numId w:val="37"/>
        </w:numPr>
        <w:shd w:val="clear" w:color="auto" w:fill="auto"/>
        <w:tabs>
          <w:tab w:val="left" w:pos="2104"/>
        </w:tabs>
        <w:spacing w:before="0" w:line="475" w:lineRule="exact"/>
        <w:ind w:firstLine="860"/>
      </w:pPr>
      <w:r>
        <w:t>При отключении системы отопления от тепловой сети вначале следует закрывать задвижку на пода</w:t>
      </w:r>
      <w:r>
        <w:t>ющем трубопроводе. При закрытии задвижки необходимо убедиться, что давление в подающей сети должно сравняться с давлением в обратном трубопроводе, только после этого - на обратном.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24"/>
        </w:tabs>
        <w:spacing w:line="475" w:lineRule="exact"/>
        <w:ind w:firstLine="860"/>
      </w:pPr>
      <w:bookmarkStart w:id="36" w:name="bookmark36"/>
      <w:r>
        <w:t>Горячее водоснабжение</w:t>
      </w:r>
      <w:bookmarkEnd w:id="36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08"/>
        </w:tabs>
        <w:spacing w:before="0" w:line="480" w:lineRule="exact"/>
        <w:ind w:firstLine="860"/>
      </w:pPr>
      <w:r>
        <w:t>Лицо, осуществляющее управление многоквартирным домом</w:t>
      </w:r>
      <w:r>
        <w:t>, обязано обеспечить исправную работу системы горячего водоснабжения, устраняя выявленные недостатки.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8"/>
        </w:tabs>
        <w:spacing w:before="0" w:line="480" w:lineRule="exact"/>
        <w:ind w:firstLine="860"/>
      </w:pPr>
      <w:r>
        <w:t>Системы горячего водоснабжения многоквартирного дома, а также трубопроводы внутриквартальной сети по окончании ремонта следует испытывать на давление, рав</w:t>
      </w:r>
      <w:r>
        <w:t>ное 1,25 рабочего, но не</w:t>
      </w:r>
      <w:bookmarkStart w:id="37" w:name="_GoBack"/>
      <w:bookmarkEnd w:id="37"/>
      <w:r>
        <w:t xml:space="preserve"> выше 1,0 МПа (10 кгс/см2) и не ниже 0, 75 МПа (7,5 кгс/см2).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8"/>
        </w:tabs>
        <w:spacing w:before="0" w:line="480" w:lineRule="exact"/>
        <w:ind w:firstLine="860"/>
      </w:pPr>
      <w:r>
        <w:t>Магистрали и подводки системы должны быть проложены с уклоном не менее 0,002 с повышением в сторону точек водоразбора без образования прогибов. Конструкция подвесок крепл</w:t>
      </w:r>
      <w:r>
        <w:t>ений и подвижных опор для трубопроводов должна допускать свободное перемещение труб под влиянием изменения температуры.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08"/>
        </w:tabs>
        <w:spacing w:before="0" w:line="480" w:lineRule="exact"/>
        <w:ind w:firstLine="860"/>
      </w:pPr>
      <w:r>
        <w:t>Давление в системе горячего водоснабжения следует поддерживать 0,05 - 0,07 Мпа (0,5 - 0,7 кгс/см) выше статического давления.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spacing w:before="0" w:line="478" w:lineRule="exact"/>
        <w:ind w:firstLine="860"/>
      </w:pPr>
      <w:r>
        <w:t>Водонагрев</w:t>
      </w:r>
      <w:r>
        <w:t>атели и трубопроводы должны быть постоянно наполненными водой.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 xml:space="preserve">30.6.Основные задвижки и вентили, предназначенные для отключения и </w:t>
      </w:r>
      <w:r>
        <w:lastRenderedPageBreak/>
        <w:t>регулирования системы горячего водоснабжения, необходимо два раза в месяц открывать и закрывать.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>Открытие и закрытие указанной</w:t>
      </w:r>
      <w:r>
        <w:t xml:space="preserve"> арматуры необходимо производить медленно.</w:t>
      </w:r>
    </w:p>
    <w:p w:rsidR="000C6C4C" w:rsidRDefault="00AC7FD2">
      <w:pPr>
        <w:pStyle w:val="20"/>
        <w:numPr>
          <w:ilvl w:val="0"/>
          <w:numId w:val="40"/>
        </w:numPr>
        <w:shd w:val="clear" w:color="auto" w:fill="auto"/>
        <w:tabs>
          <w:tab w:val="left" w:pos="1534"/>
        </w:tabs>
        <w:spacing w:before="0" w:line="478" w:lineRule="exact"/>
        <w:ind w:firstLine="860"/>
      </w:pPr>
      <w:r>
        <w:t>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0C6C4C" w:rsidRDefault="00AC7FD2">
      <w:pPr>
        <w:pStyle w:val="20"/>
        <w:numPr>
          <w:ilvl w:val="0"/>
          <w:numId w:val="40"/>
        </w:numPr>
        <w:shd w:val="clear" w:color="auto" w:fill="auto"/>
        <w:tabs>
          <w:tab w:val="left" w:pos="1520"/>
        </w:tabs>
        <w:spacing w:before="0" w:line="478" w:lineRule="exact"/>
        <w:ind w:firstLine="860"/>
      </w:pPr>
      <w:r>
        <w:t xml:space="preserve">Для снижения </w:t>
      </w:r>
      <w:r>
        <w:t>теплопотерь следует изолировать стояки систем горячего водоснабжения эффективным теплоизоляционным материалом.</w:t>
      </w:r>
    </w:p>
    <w:p w:rsidR="000C6C4C" w:rsidRDefault="00AC7FD2">
      <w:pPr>
        <w:pStyle w:val="20"/>
        <w:numPr>
          <w:ilvl w:val="0"/>
          <w:numId w:val="40"/>
        </w:numPr>
        <w:shd w:val="clear" w:color="auto" w:fill="auto"/>
        <w:tabs>
          <w:tab w:val="left" w:pos="1534"/>
        </w:tabs>
        <w:spacing w:before="0" w:line="478" w:lineRule="exact"/>
        <w:ind w:firstLine="860"/>
      </w:pPr>
      <w:r>
        <w:t>Калибр и пределы измерения водосчетчика должны соответствовать максимальному и минимальному количеству воды, идущему на водоразбор. В случае завы</w:t>
      </w:r>
      <w:r>
        <w:t>шения объемов воды, проходящей через водомер, необходимо заменить его на водомер требуемых пределов измерения и допустимого перепада давлений на нем.</w:t>
      </w:r>
    </w:p>
    <w:p w:rsidR="000C6C4C" w:rsidRDefault="00AC7FD2">
      <w:pPr>
        <w:pStyle w:val="20"/>
        <w:numPr>
          <w:ilvl w:val="0"/>
          <w:numId w:val="40"/>
        </w:numPr>
        <w:shd w:val="clear" w:color="auto" w:fill="auto"/>
        <w:tabs>
          <w:tab w:val="left" w:pos="2124"/>
        </w:tabs>
        <w:spacing w:before="0" w:line="478" w:lineRule="exact"/>
        <w:ind w:firstLine="860"/>
      </w:pPr>
      <w:r>
        <w:t>Устройства водоподготовки для систем горячего водоснабжения должны быть исправными.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26"/>
        </w:tabs>
        <w:ind w:firstLine="860"/>
      </w:pPr>
      <w:bookmarkStart w:id="38" w:name="bookmark37"/>
      <w:r>
        <w:t>Децентрализованное теп</w:t>
      </w:r>
      <w:r>
        <w:t>лоснабжение</w:t>
      </w:r>
      <w:bookmarkEnd w:id="38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39"/>
        </w:tabs>
        <w:spacing w:before="0" w:line="478" w:lineRule="exact"/>
        <w:ind w:firstLine="860"/>
      </w:pPr>
      <w:r>
        <w:t>Эксплуатация системы децентрализованного теплоснабжения жилого дома с крышной котельной должна обеспечивать: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32"/>
        </w:tabs>
        <w:spacing w:before="0" w:line="478" w:lineRule="exact"/>
        <w:ind w:firstLine="860"/>
      </w:pPr>
      <w:r>
        <w:t>поддержание оптимальной (не ниже допустимой) температуры воздуха в отапливаемых помещениях;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32"/>
        </w:tabs>
        <w:spacing w:before="0" w:line="478" w:lineRule="exact"/>
        <w:ind w:firstLine="860"/>
      </w:pPr>
      <w:r>
        <w:t>поддержание температуры воды, поступающей и</w:t>
      </w:r>
      <w:r>
        <w:t xml:space="preserve"> возвращаемой из системы отопления в соответствии с графиком регулирования температуры воды в системе отопления;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32"/>
        </w:tabs>
        <w:spacing w:before="0" w:line="478" w:lineRule="exact"/>
        <w:ind w:firstLine="860"/>
      </w:pPr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32"/>
        </w:tabs>
        <w:spacing w:before="0" w:line="478" w:lineRule="exact"/>
        <w:ind w:firstLine="860"/>
      </w:pPr>
      <w:r>
        <w:t>поддержание требу</w:t>
      </w:r>
      <w:r>
        <w:t>емой температуры и давления воды на горячее</w:t>
      </w:r>
    </w:p>
    <w:p w:rsidR="000C6C4C" w:rsidRDefault="00AC7FD2">
      <w:pPr>
        <w:pStyle w:val="20"/>
        <w:shd w:val="clear" w:color="auto" w:fill="auto"/>
        <w:spacing w:before="0" w:line="478" w:lineRule="exact"/>
        <w:jc w:val="left"/>
      </w:pPr>
      <w:r>
        <w:t>водоснабжение в соответствии с установленными нормами.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3"/>
        </w:tabs>
        <w:spacing w:before="0" w:line="478" w:lineRule="exact"/>
        <w:ind w:firstLine="880"/>
      </w:pPr>
      <w:r>
        <w:t>Все системы крышной котельной должны заполняться водой, исключающей коррозионные повреждения и отложения накипи.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27"/>
        </w:tabs>
        <w:spacing w:before="0" w:line="478" w:lineRule="exact"/>
        <w:ind w:firstLine="880"/>
      </w:pPr>
      <w:r>
        <w:t xml:space="preserve">Перед подключением к котельной отопительной </w:t>
      </w:r>
      <w:r>
        <w:t xml:space="preserve">системы следует ее предварительно промыть гидропневматическим или химическим способом для удаления </w:t>
      </w:r>
      <w:r>
        <w:lastRenderedPageBreak/>
        <w:t>скопившейся грязи и накипи.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27"/>
        </w:tabs>
        <w:spacing w:before="0" w:line="478" w:lineRule="exact"/>
        <w:ind w:firstLine="880"/>
      </w:pPr>
      <w:r>
        <w:t>Давление газа в газопроводе в помещении котельной не должно превышать 5 кПа.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27"/>
        </w:tabs>
        <w:spacing w:before="0" w:line="478" w:lineRule="exact"/>
        <w:ind w:firstLine="880"/>
      </w:pPr>
      <w:r>
        <w:t>Газопровод должен подводиться к котельной по наружно</w:t>
      </w:r>
      <w:r>
        <w:t>й стене многоквартирного дома открыто в местах, удобных для обслуживания и исключающих возможность его повреждения.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23"/>
        </w:tabs>
        <w:spacing w:before="0" w:line="478" w:lineRule="exact"/>
        <w:ind w:firstLine="880"/>
      </w:pPr>
      <w:r>
        <w:t>Газопроводы не должны пересекать вентиляционные решетки, оконные и дверные проемы. На газопроводах должны быть продувочные трубопроводы диам</w:t>
      </w:r>
      <w:r>
        <w:t>етром не менее 20 мм. Концы продувочных трубопроводов должны быть защищены от попадания в них атмосферных осадков.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31.7.Запорная арматура на продувочном газопроводе должна постоянно находиться в открытом положении. Продувать газопроводы теплогенераторов че</w:t>
      </w:r>
      <w:r>
        <w:t>рез горелочные устройства запрещается.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1527"/>
        </w:tabs>
        <w:spacing w:before="0" w:line="478" w:lineRule="exact"/>
        <w:ind w:firstLine="880"/>
      </w:pPr>
      <w:r>
        <w:t>Газопроводы в помещении котельной должны быть проложены открыто, по всей длине газопроводов должен быть обеспечен доступ для регулярного осмотра и контроля.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1532"/>
        </w:tabs>
        <w:spacing w:before="0" w:line="478" w:lineRule="exact"/>
        <w:ind w:firstLine="880"/>
      </w:pPr>
      <w:r>
        <w:t>Внутренние газопроводы и теплогенераторы должны подвергаться</w:t>
      </w:r>
      <w:r>
        <w:t xml:space="preserve"> техническому осмотру не реже 1 раза в месяц, текущему ремонту - не реже 1 раза в год.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62"/>
        </w:tabs>
        <w:spacing w:before="0" w:line="478" w:lineRule="exact"/>
        <w:ind w:firstLine="880"/>
      </w:pPr>
      <w:r>
        <w:t>Места установки отключающей и регулирующей арматуры должны иметь искусственное освещение.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62"/>
        </w:tabs>
        <w:spacing w:before="0" w:line="478" w:lineRule="exact"/>
        <w:ind w:firstLine="880"/>
      </w:pPr>
      <w:r>
        <w:t>Высота выступающей части дымоотвода крышной котельной над плоской крышей должна</w:t>
      </w:r>
      <w:r>
        <w:t xml:space="preserve"> быть не менее 1,2 м, для неплоской крыши дымоотвод должен выступать над коньком крыши на 0,8 м, а если расстояние до соседнего здания не превышает 3 м, то дымоотвод должен на 0,8 м выступать над</w:t>
      </w:r>
    </w:p>
    <w:p w:rsidR="000C6C4C" w:rsidRDefault="00AC7FD2">
      <w:pPr>
        <w:pStyle w:val="20"/>
        <w:shd w:val="clear" w:color="auto" w:fill="auto"/>
        <w:spacing w:before="0" w:line="478" w:lineRule="exact"/>
        <w:jc w:val="right"/>
      </w:pPr>
      <w:r>
        <w:t>уровнем крыши этого соседнего здания.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>Дымовые трубы должны п</w:t>
      </w:r>
      <w:r>
        <w:t>одвергаться периодической проверке и очистке не реже одного раза в год.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>Допустимые уровни звукового давления и уровня звука в котельной в процессе эксплуатации не должны превышать 60 дБ.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 xml:space="preserve">Ограждающие конструкции крышной котельной должны обеспечивать </w:t>
      </w:r>
      <w:r>
        <w:lastRenderedPageBreak/>
        <w:t>допусти</w:t>
      </w:r>
      <w:r>
        <w:t>мый уровень шума в помещениях, расположенных под котельной, а в прилегающих к крышной котельной квартирах не выше 35 дБ.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>Крышная котельная должна быть оборудована молниезащитой.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>Все детали котельного оборудования, которые при аварийном состоянии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могут оказ</w:t>
      </w:r>
      <w:r>
        <w:t>аться под напряжением, должны иметь защитное заземление с занулением.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>Пол котельной должен иметь гидроизоляцию, рассчитанную на высоту залива водой до 10 см.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 xml:space="preserve">При останове теплогенераторов температура воздуха в помещении котельной не должна опускаться ниже </w:t>
      </w:r>
      <w:r>
        <w:t>10 градусов Цельсия.</w:t>
      </w:r>
    </w:p>
    <w:p w:rsidR="000C6C4C" w:rsidRDefault="00AC7FD2">
      <w:pPr>
        <w:pStyle w:val="20"/>
        <w:numPr>
          <w:ilvl w:val="0"/>
          <w:numId w:val="41"/>
        </w:numPr>
        <w:shd w:val="clear" w:color="auto" w:fill="auto"/>
        <w:tabs>
          <w:tab w:val="left" w:pos="2119"/>
        </w:tabs>
        <w:spacing w:before="0" w:line="478" w:lineRule="exact"/>
        <w:ind w:firstLine="860"/>
      </w:pPr>
      <w:r>
        <w:t>Вентиляция котельной должна быть независимой от вентиляции многоквартирного дома.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16"/>
        </w:tabs>
        <w:ind w:firstLine="860"/>
      </w:pPr>
      <w:bookmarkStart w:id="39" w:name="bookmark38"/>
      <w:r>
        <w:t>Внутренние устройства газоснабжения</w:t>
      </w:r>
      <w:bookmarkEnd w:id="39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45"/>
        </w:tabs>
        <w:spacing w:before="0" w:line="478" w:lineRule="exact"/>
        <w:ind w:firstLine="860"/>
      </w:pPr>
      <w:r>
        <w:t xml:space="preserve">Монтаж и демонтаж газопроводов, установка газовых приборов, аппаратов и другого газоиспользующего оборудования, </w:t>
      </w:r>
      <w:r>
        <w:t>присоединение их к газопроводам, системам поквартирного водоснабжения и теплоснабжения производится специализированными организациями.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55"/>
        </w:tabs>
        <w:spacing w:before="0" w:line="478" w:lineRule="exact"/>
        <w:ind w:firstLine="860"/>
      </w:pPr>
      <w:r>
        <w:t>Самовольная перекладка газопроводов, установка дополнительного и перестановка имеющегося газоиспользующего оборудования н</w:t>
      </w:r>
      <w:r>
        <w:t>е допускаются. Работы по установке дополнительного оборудования выполняет специализированная организация.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87"/>
        </w:tabs>
        <w:spacing w:before="0" w:line="478" w:lineRule="exact"/>
        <w:ind w:firstLine="860"/>
      </w:pPr>
      <w:r>
        <w:t>Лицо, осуществляющее управление многоквартирным домом, должно:</w:t>
      </w:r>
    </w:p>
    <w:p w:rsidR="000C6C4C" w:rsidRDefault="00AC7FD2">
      <w:pPr>
        <w:pStyle w:val="20"/>
        <w:shd w:val="clear" w:color="auto" w:fill="auto"/>
        <w:spacing w:before="0" w:line="478" w:lineRule="exact"/>
        <w:jc w:val="right"/>
      </w:pPr>
      <w:r>
        <w:t>- содержать в технически исправном состоянии вентиляционные каналы и</w:t>
      </w:r>
    </w:p>
    <w:p w:rsidR="000C6C4C" w:rsidRDefault="00AC7FD2">
      <w:pPr>
        <w:pStyle w:val="20"/>
        <w:shd w:val="clear" w:color="auto" w:fill="auto"/>
        <w:spacing w:before="0" w:line="478" w:lineRule="exact"/>
        <w:jc w:val="right"/>
      </w:pPr>
      <w:r>
        <w:t>дымоходы;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7"/>
        </w:tabs>
        <w:spacing w:before="0" w:line="475" w:lineRule="exact"/>
        <w:ind w:firstLine="860"/>
      </w:pPr>
      <w:r>
        <w:t>обеспечи</w:t>
      </w:r>
      <w:r>
        <w:t>ть герметичность и плотность дымоходов, исправное состояние и расположение оголовка относительно крыши и близко расположенных сооружений и деревьев без зоны ветрового подпора;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7"/>
        </w:tabs>
        <w:spacing w:before="0" w:line="475" w:lineRule="exact"/>
        <w:ind w:firstLine="860"/>
      </w:pPr>
      <w:r>
        <w:t>обеспечить исправное состояние оголовков дымовых и вентиляционных каналов и отсу</w:t>
      </w:r>
      <w:r>
        <w:t>тствие деревьев, создающих зону ветрового подпора;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5" w:lineRule="exact"/>
        <w:ind w:firstLine="860"/>
      </w:pPr>
      <w:r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before="0" w:line="475" w:lineRule="exact"/>
        <w:ind w:firstLine="860"/>
      </w:pPr>
      <w:r>
        <w:lastRenderedPageBreak/>
        <w:t>не загромождать места расположения</w:t>
      </w:r>
      <w:r>
        <w:t xml:space="preserve"> газовых колодцев, крышек коверов подземных газопроводов, очищать их в зимнее время ото льда и снега;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6"/>
        </w:tabs>
        <w:spacing w:before="0" w:line="475" w:lineRule="exact"/>
        <w:ind w:firstLine="860"/>
      </w:pPr>
      <w:r>
        <w:t>проверять в подвалах и других помещениях, где имеются газопроводы и</w:t>
      </w:r>
    </w:p>
    <w:p w:rsidR="000C6C4C" w:rsidRDefault="00AC7FD2">
      <w:pPr>
        <w:pStyle w:val="20"/>
        <w:shd w:val="clear" w:color="auto" w:fill="auto"/>
        <w:tabs>
          <w:tab w:val="left" w:pos="4054"/>
          <w:tab w:val="left" w:pos="4817"/>
          <w:tab w:val="left" w:pos="7795"/>
        </w:tabs>
        <w:spacing w:before="0" w:line="475" w:lineRule="exact"/>
      </w:pPr>
      <w:r>
        <w:t>оборудование, работающее</w:t>
      </w:r>
      <w:r>
        <w:tab/>
        <w:t>на</w:t>
      </w:r>
      <w:r>
        <w:tab/>
        <w:t>газе, соответствие</w:t>
      </w:r>
      <w:r>
        <w:tab/>
        <w:t>электропроводки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предъявляемым к ней тре</w:t>
      </w:r>
      <w:r>
        <w:t>бованиям;</w:t>
      </w:r>
    </w:p>
    <w:p w:rsidR="000C6C4C" w:rsidRDefault="00AC7FD2">
      <w:pPr>
        <w:pStyle w:val="20"/>
        <w:shd w:val="clear" w:color="auto" w:fill="auto"/>
        <w:tabs>
          <w:tab w:val="left" w:pos="4054"/>
          <w:tab w:val="left" w:pos="4817"/>
        </w:tabs>
        <w:spacing w:before="0" w:line="475" w:lineRule="exact"/>
        <w:ind w:left="1700"/>
      </w:pPr>
      <w:r>
        <w:t>согласовывать</w:t>
      </w:r>
      <w:r>
        <w:tab/>
        <w:t>с</w:t>
      </w:r>
      <w:r>
        <w:tab/>
        <w:t>эксплуатационными организациями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газораспределительных систем производство земляных работ в охранных зонах систем и посадку зеленых насаждений вблизи газораспределительных систем;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380"/>
      </w:pPr>
      <w:r>
        <w:t>своевременно заключать договоры со специализированн</w:t>
      </w:r>
      <w:r>
        <w:t>ыми организациями на техническое обслуживание и ремонт (в том числе замену) внутренних устройств газоснабжения;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5" w:lineRule="exact"/>
        <w:ind w:firstLine="860"/>
      </w:pPr>
      <w:r>
        <w:t>обеспечить соблюдение требований технического и санитарного состояния помещений, где установлено газоиспользующее оборудование.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spacing w:before="0" w:line="475" w:lineRule="exact"/>
        <w:ind w:firstLine="860"/>
      </w:pPr>
      <w:r>
        <w:t xml:space="preserve">Лицо, </w:t>
      </w:r>
      <w:r>
        <w:t>осуществляющее управление многоквартирным домом, должно обеспечивать периодические проверки: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860"/>
      </w:pPr>
      <w:r>
        <w:t>а) дымоходов: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5" w:lineRule="exact"/>
        <w:ind w:firstLine="860"/>
      </w:pPr>
      <w:r>
        <w:t>сезонно работающего газоиспользующего оборудования - перед отопительным сезоном;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6"/>
        </w:tabs>
        <w:spacing w:before="0" w:line="475" w:lineRule="exact"/>
        <w:ind w:firstLine="860"/>
      </w:pPr>
      <w:r>
        <w:t>кирпичных - один раз в три месяца;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6"/>
        </w:tabs>
        <w:spacing w:before="0" w:line="475" w:lineRule="exact"/>
        <w:ind w:firstLine="860"/>
      </w:pPr>
      <w:r>
        <w:t>асбоцементных, гончарных и из жар</w:t>
      </w:r>
      <w:r>
        <w:t>остойкого бетона - один раз в год;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5" w:lineRule="exact"/>
        <w:ind w:firstLine="860"/>
      </w:pPr>
      <w:r>
        <w:t>отопительно-варочных печей - три раза в год (перед началом и среди отопительного сезона, а также в весеннее время);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 xml:space="preserve">б) вентиляционных каналов помещений, в которых установлены газовые приборы, - не реже двух раз в год </w:t>
      </w:r>
      <w:r>
        <w:t>(зимой и летом).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spacing w:before="0" w:line="478" w:lineRule="exact"/>
        <w:ind w:firstLine="860"/>
      </w:pPr>
      <w:r>
        <w:t>В зимнее время не реже одного раза в месяц, а в районах северной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</w:t>
      </w:r>
      <w:r>
        <w:t>рки.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70"/>
        </w:tabs>
        <w:ind w:firstLine="860"/>
      </w:pPr>
      <w:bookmarkStart w:id="40" w:name="bookmark39"/>
      <w:r>
        <w:t>Электрооборудование</w:t>
      </w:r>
      <w:bookmarkEnd w:id="40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498"/>
        </w:tabs>
        <w:spacing w:before="0" w:line="478" w:lineRule="exact"/>
        <w:ind w:firstLine="860"/>
      </w:pPr>
      <w:r>
        <w:t xml:space="preserve">Лицо, осуществляющее управление многоквартирным домом, должно </w:t>
      </w:r>
      <w:r>
        <w:lastRenderedPageBreak/>
        <w:t>обеспечивать эксплуатацию: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8" w:lineRule="exact"/>
        <w:ind w:firstLine="860"/>
      </w:pPr>
      <w:r>
        <w:t xml:space="preserve">шкафов вводных и вводно-распределительных устройств, начиная с входных зажимов питающих кабелей или от вводных изоляторов на зданиях, </w:t>
      </w:r>
      <w:r>
        <w:t>питающихся от воздушных электрических сетей, с установленной в них аппаратурой защиты, контроля и управления;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8" w:lineRule="exact"/>
        <w:ind w:firstLine="860"/>
      </w:pPr>
      <w:r>
        <w:t>внутридомового электрооборудования и внутридомовых электрических сетей питания электроприемников общедомовых потребителей;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8" w:lineRule="exact"/>
        <w:ind w:firstLine="860"/>
      </w:pPr>
      <w:r>
        <w:t>этажных щитков и шкафов</w:t>
      </w:r>
      <w:r>
        <w:t>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1320"/>
      </w:pPr>
      <w:r>
        <w:t>осветительных установок помещений общего пользования с коммутационной и автоматической апп</w:t>
      </w:r>
      <w:r>
        <w:t>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8" w:lineRule="exact"/>
        <w:ind w:firstLine="860"/>
      </w:pPr>
      <w:r>
        <w:t>силовых и осветительных устано</w:t>
      </w:r>
      <w:r>
        <w:t>вок, автоматизации котельных и установок автоматизации котельных, бойлерных, тепловых пунктов;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8" w:lineRule="exact"/>
        <w:ind w:firstLine="860"/>
      </w:pPr>
      <w: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</w:t>
      </w:r>
      <w:r>
        <w:t>ных лифтов (при наличии);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1"/>
        </w:tabs>
        <w:spacing w:before="0" w:line="478" w:lineRule="exact"/>
        <w:ind w:firstLine="860"/>
      </w:pPr>
      <w:r>
        <w:t>автоматически запирающихся устройств (АЗУ) дверей дома.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685"/>
        </w:tabs>
        <w:spacing w:before="0" w:line="478" w:lineRule="exact"/>
        <w:ind w:firstLine="860"/>
      </w:pPr>
      <w:r>
        <w:t>Лицо, осуществляющее управление многоквартирным домом, обязано: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74" w:lineRule="exact"/>
        <w:ind w:firstLine="880"/>
      </w:pPr>
      <w:r>
        <w:t>обеспечивать нормальную, безаварийную работу силовых, осветительных установок и оборудования автоматизации;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74" w:lineRule="exact"/>
        <w:ind w:firstLine="880"/>
      </w:pPr>
      <w:r>
        <w:t>об</w:t>
      </w:r>
      <w:r>
        <w:t>еспечивать запроектированные уровни искусственного освещения общедомовых помещений;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1400"/>
      </w:pPr>
      <w:r>
        <w:t xml:space="preserve">осуществлять мероприятия по рациональному расходованию электроэнергии, по снижению расхода электроэнергии, сокращению затрат времени на осмотр и ремонт оборудования, </w:t>
      </w:r>
      <w:r>
        <w:t>повышению сроков службы электрооборудования и электрических сетей;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1400"/>
      </w:pPr>
      <w:r>
        <w:t>обеспечивать и контролировать работоспособность систем автоматического включения и выключения электрооборудования;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74" w:lineRule="exact"/>
        <w:ind w:firstLine="880"/>
      </w:pPr>
      <w:r>
        <w:lastRenderedPageBreak/>
        <w:t>контролировать использование в осветительных приборах коридоров, лестничны</w:t>
      </w:r>
      <w:r>
        <w:t>х клеток, подъездов и других общедомовых помещениях ламп с установленной мощностью, не превышающей требуемой по условиям освещенности;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9"/>
        </w:tabs>
        <w:spacing w:before="0" w:line="474" w:lineRule="exact"/>
        <w:ind w:firstLine="880"/>
      </w:pPr>
      <w:r>
        <w:t>не допускать нарушения графиков работы электрооборудования;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74" w:lineRule="exact"/>
        <w:ind w:firstLine="880"/>
      </w:pPr>
      <w:r>
        <w:t>в насосных установках применять электродвигатели требуемой мо</w:t>
      </w:r>
      <w:r>
        <w:t>щности;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74" w:lineRule="exact"/>
        <w:ind w:firstLine="880"/>
      </w:pPr>
      <w:r>
        <w:t>осуществлять очистку от пыли и грязи окон, потолочных фонарей и светильников на лестничных клетках, чистку светильников следует, как правило, совмещать с очередной сменой перегоревших ламп и стартеров, с заменой вышедших из строя отражателей, рассе</w:t>
      </w:r>
      <w:r>
        <w:t>ивателей и других элементов светильников;</w:t>
      </w:r>
    </w:p>
    <w:p w:rsidR="000C6C4C" w:rsidRDefault="00AC7FD2">
      <w:pPr>
        <w:pStyle w:val="20"/>
        <w:shd w:val="clear" w:color="auto" w:fill="auto"/>
        <w:tabs>
          <w:tab w:val="left" w:pos="3889"/>
        </w:tabs>
        <w:spacing w:before="0" w:line="474" w:lineRule="exact"/>
        <w:ind w:firstLine="1400"/>
      </w:pPr>
      <w:r>
        <w:t>при выявлении</w:t>
      </w:r>
      <w:r>
        <w:tab/>
        <w:t>неисправностей, угрожающих целостности</w:t>
      </w:r>
    </w:p>
    <w:p w:rsidR="000C6C4C" w:rsidRDefault="00AC7FD2">
      <w:pPr>
        <w:pStyle w:val="20"/>
        <w:shd w:val="clear" w:color="auto" w:fill="auto"/>
        <w:tabs>
          <w:tab w:val="left" w:pos="3889"/>
        </w:tabs>
        <w:spacing w:before="0" w:line="474" w:lineRule="exact"/>
      </w:pPr>
      <w:r>
        <w:t>электрооборудования дома</w:t>
      </w:r>
      <w:r>
        <w:tab/>
        <w:t>или системы внешнего электроснабжения,</w:t>
      </w:r>
    </w:p>
    <w:p w:rsidR="000C6C4C" w:rsidRDefault="00AC7FD2">
      <w:pPr>
        <w:pStyle w:val="20"/>
        <w:shd w:val="clear" w:color="auto" w:fill="auto"/>
        <w:spacing w:before="0" w:line="474" w:lineRule="exact"/>
      </w:pPr>
      <w:r>
        <w:t>безопасности людей, пожарной безопасности, исправности бытовых электроприборов, компьютеров, теле</w:t>
      </w:r>
      <w:r>
        <w:t>- и радиоаппаратуры немедленно отключить неисправное оборудование или участок сети до устранения неисправности;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74" w:lineRule="exact"/>
        <w:ind w:firstLine="880"/>
      </w:pPr>
      <w:r>
        <w:t>немедленно сообщать в ресурсоснабжающую организацию об авариях в системе внутридомового электроснабжения, связанных с отключением питающих</w:t>
      </w:r>
    </w:p>
    <w:p w:rsidR="000C6C4C" w:rsidRDefault="00AC7FD2">
      <w:pPr>
        <w:pStyle w:val="20"/>
        <w:shd w:val="clear" w:color="auto" w:fill="auto"/>
        <w:spacing w:before="0" w:line="478" w:lineRule="exact"/>
        <w:jc w:val="left"/>
      </w:pPr>
      <w:r>
        <w:t>линий</w:t>
      </w:r>
      <w:r>
        <w:t xml:space="preserve"> и/или несоблюдением параметров подающейся электрической энергии;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9"/>
        </w:tabs>
        <w:spacing w:before="0" w:line="478" w:lineRule="exact"/>
        <w:ind w:firstLine="880"/>
      </w:pPr>
      <w:r>
        <w:t xml:space="preserve">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</w:t>
      </w:r>
      <w:r>
        <w:t>компьютеров, теле- и радиоаппаратуры.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47"/>
        </w:tabs>
        <w:spacing w:before="0" w:line="478" w:lineRule="exact"/>
        <w:ind w:firstLine="880"/>
      </w:pPr>
      <w:r>
        <w:t>Лицо, осуществляющее управление многоквартирным домом, обязано обеспечить сохранность приборов учета электроэнергии, установленных вне квартир (на площадках лестничных клеток, в коридорах, вестибюлях, холлах и других п</w:t>
      </w:r>
      <w:r>
        <w:t>омещениях общего пользования).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19"/>
        </w:tabs>
        <w:ind w:firstLine="880"/>
      </w:pPr>
      <w:bookmarkStart w:id="41" w:name="bookmark40"/>
      <w:r>
        <w:t>Вентиляция</w:t>
      </w:r>
      <w:bookmarkEnd w:id="41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43"/>
        </w:tabs>
        <w:spacing w:before="0" w:line="478" w:lineRule="exact"/>
        <w:ind w:firstLine="880"/>
      </w:pPr>
      <w: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или увеличение температуры приточного воздуха более чем н</w:t>
      </w:r>
      <w:r>
        <w:t>а 2 градуса Цельсия.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43"/>
        </w:tabs>
        <w:spacing w:before="0" w:line="478" w:lineRule="exact"/>
        <w:ind w:firstLine="880"/>
      </w:pPr>
      <w:r>
        <w:t xml:space="preserve">Лицо, осуществляющее управление многоквартирным домом, должно </w:t>
      </w:r>
      <w:r>
        <w:lastRenderedPageBreak/>
        <w:t>проводить: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2"/>
        </w:tabs>
        <w:spacing w:before="0" w:line="478" w:lineRule="exact"/>
        <w:ind w:firstLine="880"/>
      </w:pPr>
      <w:r>
        <w:t>осмотры и устранение всех выявленных неисправностей системы;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7"/>
        </w:tabs>
        <w:spacing w:before="0" w:line="478" w:lineRule="exact"/>
        <w:ind w:firstLine="880"/>
      </w:pPr>
      <w:r>
        <w:t>замену сломанных вытяжных решеток и их крепление;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7"/>
        </w:tabs>
        <w:spacing w:before="0" w:line="478" w:lineRule="exact"/>
        <w:ind w:firstLine="880"/>
      </w:pPr>
      <w:r>
        <w:t xml:space="preserve">устранение неплотностей в вентиляционных каналах и </w:t>
      </w:r>
      <w:r>
        <w:t>шахтах;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7"/>
        </w:tabs>
        <w:spacing w:before="0" w:line="478" w:lineRule="exact"/>
        <w:ind w:firstLine="880"/>
      </w:pPr>
      <w:r>
        <w:t>устранение засоров в каналах;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9"/>
        </w:tabs>
        <w:spacing w:before="0" w:line="478" w:lineRule="exact"/>
        <w:ind w:firstLine="880"/>
      </w:pPr>
      <w:r>
        <w:t>устранение неисправностей шиберов и дроссель-клапанов в вытяжных шахтах, зонтов над шахтами и дефлекторов.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 xml:space="preserve">34.3.Чердаки должны иметь дощатые мостики или настилы для перехода через вентиляционные короба и воздуховоды, </w:t>
      </w:r>
      <w:r>
        <w:t>исправное состояние которых следует проверять ежегодно. Все деревянные конструкции должны иметь огнезащиту.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1552"/>
        </w:tabs>
        <w:spacing w:before="0" w:line="478" w:lineRule="exact"/>
        <w:ind w:firstLine="880"/>
      </w:pPr>
      <w:r>
        <w:t>Теплые чердаки, используемые в качестве камеры статического давления вентиляционных систем, должны быть герметичны.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1543"/>
        </w:tabs>
        <w:spacing w:before="0" w:line="478" w:lineRule="exact"/>
        <w:ind w:firstLine="880"/>
      </w:pPr>
      <w:r>
        <w:t>Вентиляционным отверстием такого</w:t>
      </w:r>
      <w:r>
        <w:t xml:space="preserve"> чердачного помещения является сборная вытяжная шахта.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1573"/>
        </w:tabs>
        <w:spacing w:before="0" w:line="478" w:lineRule="exact"/>
        <w:ind w:firstLine="860"/>
      </w:pPr>
      <w:r>
        <w:t>Теплые чердаки должны иметь: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8" w:lineRule="exact"/>
        <w:ind w:firstLine="860"/>
      </w:pPr>
      <w:r>
        <w:t>герметичные ограждающие конструкции (стены, перекрытия, покрытия) без трещин в конструкциях и неисправностей стыковых соединений;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8" w:lineRule="exact"/>
        <w:ind w:firstLine="860"/>
      </w:pPr>
      <w:r>
        <w:t>входные двери в чердачное помещение с устр</w:t>
      </w:r>
      <w:r>
        <w:t>ойствами контроля или автоматического открывания и закрывания из диспетчерского пункта;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8" w:lineRule="exact"/>
        <w:ind w:firstLine="860"/>
      </w:pPr>
      <w:r>
        <w:t>межсекционные двери с запорами или с фальцевыми защелками;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7"/>
        </w:tabs>
        <w:spacing w:before="0" w:line="478" w:lineRule="exact"/>
        <w:ind w:firstLine="860"/>
      </w:pPr>
      <w:r>
        <w:t>предохранительные решетки с ячейками 30 х 30 мм на оголовках вентиляционных шахт, располагаемых в чердачном п</w:t>
      </w:r>
      <w:r>
        <w:t>омещении, и снизу общей сборной вытяжной шахты, а также поддон под сборной вытяжной шахтой;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7"/>
        </w:tabs>
        <w:spacing w:before="0" w:line="478" w:lineRule="exact"/>
        <w:ind w:firstLine="860"/>
      </w:pPr>
      <w:r>
        <w:t>температуру воздуха в чердачном помещении не ниже 12 градусов Цельсия.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1535"/>
        </w:tabs>
        <w:spacing w:before="0" w:line="478" w:lineRule="exact"/>
        <w:ind w:firstLine="860"/>
      </w:pPr>
      <w:r>
        <w:t xml:space="preserve">Дизинсекция чердачных помещений должна производиться не реже одного раза в год, а </w:t>
      </w:r>
      <w:r>
        <w:t>вентиляционных каналов - не реже одного раза в три года.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1545"/>
        </w:tabs>
        <w:spacing w:before="0" w:line="478" w:lineRule="exact"/>
        <w:ind w:firstLine="860"/>
      </w:pPr>
      <w:r>
        <w:t>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1545"/>
        </w:tabs>
        <w:spacing w:before="0" w:line="478" w:lineRule="exact"/>
        <w:ind w:firstLine="860"/>
      </w:pPr>
      <w:r>
        <w:t>При температуре воздуха -25 градусов</w:t>
      </w:r>
      <w:r>
        <w:t xml:space="preserve"> Цельсия и ниже во избежание </w:t>
      </w:r>
      <w:r>
        <w:lastRenderedPageBreak/>
        <w:t>опрокидывания тяги в помещениях верхних этажей прикрывать общий шибер или дроссель-клапан в вытяжной шахте вентиляционной системы не рекомендуется.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2108"/>
        </w:tabs>
        <w:spacing w:before="0" w:line="478" w:lineRule="exact"/>
        <w:ind w:firstLine="860"/>
      </w:pPr>
      <w:r>
        <w:t xml:space="preserve">Воздуховоды, каналы и шахты в неотапливаемых помещениях, имеющие на стенках во </w:t>
      </w:r>
      <w:r>
        <w:t>время сильных морозов влагу, должны быть дополнительно утеплены эффективным биостойким и несгораемым утеплителем.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2108"/>
        </w:tabs>
        <w:spacing w:before="0" w:line="478" w:lineRule="exact"/>
        <w:ind w:firstLine="860"/>
      </w:pPr>
      <w:r>
        <w:t>Оголовки центральных вытяжных шахт естественной вентиляции должны иметь зонты и дефлекторы.</w:t>
      </w:r>
    </w:p>
    <w:p w:rsidR="000C6C4C" w:rsidRDefault="00AC7FD2">
      <w:pPr>
        <w:pStyle w:val="20"/>
        <w:numPr>
          <w:ilvl w:val="0"/>
          <w:numId w:val="42"/>
        </w:numPr>
        <w:shd w:val="clear" w:color="auto" w:fill="auto"/>
        <w:tabs>
          <w:tab w:val="left" w:pos="2108"/>
        </w:tabs>
        <w:spacing w:before="0" w:line="478" w:lineRule="exact"/>
        <w:ind w:firstLine="860"/>
      </w:pPr>
      <w:r>
        <w:t>Антикоррозионная окраска вытяжных шахт, труб, подд</w:t>
      </w:r>
      <w:r>
        <w:t>она и дефлекторов должна производиться не реже одного раза в три года.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38"/>
        </w:tabs>
        <w:ind w:firstLine="860"/>
      </w:pPr>
      <w:bookmarkStart w:id="42" w:name="bookmark41"/>
      <w:r>
        <w:t>Внутренний водопровод и канализация</w:t>
      </w:r>
      <w:bookmarkEnd w:id="42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spacing w:before="0" w:line="478" w:lineRule="exact"/>
        <w:ind w:firstLine="860"/>
      </w:pPr>
      <w:r>
        <w:t>Система водопровода должна выдерживать давление до 10 кгс/см2 (1 МПа), канализационные трубопроводы, фасонные части, стыковые соединения, ревизии, пр</w:t>
      </w:r>
      <w:r>
        <w:t>очистки должны быть герметичны при давлении 1,0 кгс/см2 (0,1</w:t>
      </w:r>
    </w:p>
    <w:p w:rsidR="000C6C4C" w:rsidRDefault="00AC7FD2">
      <w:pPr>
        <w:pStyle w:val="20"/>
        <w:shd w:val="clear" w:color="auto" w:fill="auto"/>
        <w:spacing w:before="0" w:line="475" w:lineRule="exact"/>
        <w:jc w:val="left"/>
      </w:pPr>
      <w:r>
        <w:t>МПа).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08"/>
        </w:tabs>
        <w:spacing w:before="0" w:line="475" w:lineRule="exact"/>
        <w:ind w:firstLine="900"/>
      </w:pPr>
      <w:r>
        <w:t>Лицо, осуществляющее управление многоквартирным домом, должно обеспечивать: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420"/>
      </w:pPr>
      <w:r>
        <w:t xml:space="preserve">проведение профилактических работ (осмотры, наладка систем), планово-предупредительных ремонтов, устранение </w:t>
      </w:r>
      <w:r>
        <w:t>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</w:t>
      </w:r>
    </w:p>
    <w:p w:rsidR="000C6C4C" w:rsidRDefault="00AC7FD2">
      <w:pPr>
        <w:pStyle w:val="42"/>
        <w:keepNext/>
        <w:keepLines/>
        <w:shd w:val="clear" w:color="auto" w:fill="auto"/>
        <w:spacing w:after="0" w:line="260" w:lineRule="exact"/>
      </w:pPr>
      <w:bookmarkStart w:id="43" w:name="bookmark42"/>
      <w:r>
        <w:t>др-);</w:t>
      </w:r>
      <w:bookmarkEnd w:id="43"/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80" w:lineRule="exact"/>
        <w:ind w:firstLine="900"/>
      </w:pPr>
      <w:r>
        <w:t>устранение сверхнормативных шумов и вибрации в помещениях от работы систем отопле</w:t>
      </w:r>
      <w:r>
        <w:t>ния, водоснабжения (гидравлические удары, большая скорость течения воды в трубах и при истечении из водоразборной арматуры и др.), систем вентиляции, регулирование (повышение или понижение) давления в водопроводе до нормативного в установленные сроки;</w:t>
      </w:r>
    </w:p>
    <w:p w:rsidR="000C6C4C" w:rsidRDefault="00AC7FD2">
      <w:pPr>
        <w:pStyle w:val="20"/>
        <w:shd w:val="clear" w:color="auto" w:fill="auto"/>
        <w:spacing w:before="0" w:line="480" w:lineRule="exact"/>
        <w:ind w:firstLine="1420"/>
      </w:pPr>
      <w:r>
        <w:t>устр</w:t>
      </w:r>
      <w:r>
        <w:t>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запорно-регулирующей арматуры, срывов гидравлических затворов, гидравлических ударов (при проникн</w:t>
      </w:r>
      <w:r>
        <w:t xml:space="preserve">овении воздуха в трубопроводы), заусенцев в местах соединения труб, дефектов в гидравлических затворах санитарных приборов и </w:t>
      </w:r>
      <w:r>
        <w:lastRenderedPageBreak/>
        <w:t>негерметичности стыков соединений в системах канализации, обмерзания оголовков канализационных вытяжек;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80" w:lineRule="exact"/>
        <w:ind w:firstLine="900"/>
      </w:pPr>
      <w:r>
        <w:t xml:space="preserve">предотвращение образования </w:t>
      </w:r>
      <w:r>
        <w:t>конденсата на поверхности трубопроводов водопровода и канализации;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 w:line="480" w:lineRule="exact"/>
        <w:ind w:firstLine="900"/>
      </w:pPr>
      <w:r>
        <w:t>обслуживание насосных установок систем водоснабжения и местных очистных установок систем канализации.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8"/>
        </w:tabs>
        <w:spacing w:before="0" w:line="480" w:lineRule="exact"/>
        <w:ind w:firstLine="900"/>
      </w:pPr>
      <w:r>
        <w:t>Помещение водомерного узла должно быть освещено, температура в нем в зимнее время не до</w:t>
      </w:r>
      <w:r>
        <w:t>лжна быть ниже 5 градусов Цельсия. Вход в помещение водомерного узла посторонних лиц не допускается.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08"/>
        </w:tabs>
        <w:spacing w:before="0" w:line="480" w:lineRule="exact"/>
        <w:ind w:firstLine="900"/>
        <w:jc w:val="left"/>
      </w:pPr>
      <w:r>
        <w:t>Трубопроводы в помещениях с большой влажностью следует выполнять с гидро- и теплоизоляцией.</w:t>
      </w:r>
    </w:p>
    <w:p w:rsidR="000C6C4C" w:rsidRDefault="00AC7FD2">
      <w:pPr>
        <w:pStyle w:val="62"/>
        <w:keepNext/>
        <w:keepLines/>
        <w:numPr>
          <w:ilvl w:val="0"/>
          <w:numId w:val="39"/>
        </w:numPr>
        <w:shd w:val="clear" w:color="auto" w:fill="auto"/>
        <w:tabs>
          <w:tab w:val="left" w:pos="1436"/>
        </w:tabs>
        <w:spacing w:line="480" w:lineRule="exact"/>
        <w:ind w:firstLine="900"/>
      </w:pPr>
      <w:bookmarkStart w:id="44" w:name="bookmark43"/>
      <w:r>
        <w:t>Мусоропроводы</w:t>
      </w:r>
      <w:bookmarkEnd w:id="44"/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0"/>
        </w:tabs>
        <w:spacing w:before="0" w:line="478" w:lineRule="exact"/>
        <w:ind w:firstLine="880"/>
      </w:pPr>
      <w:r>
        <w:t xml:space="preserve">Мусоропровод включает в себя клапаны, дефлектор, </w:t>
      </w:r>
      <w:r>
        <w:t>зачистное моюще-дезинфицирующее устройство, шибер и мусоросборную камеру с оборудованием.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0"/>
        </w:tabs>
        <w:spacing w:before="0" w:line="478" w:lineRule="exact"/>
        <w:ind w:firstLine="880"/>
      </w:pPr>
      <w:r>
        <w:t>Мусоропровод с загрузочными клапанами в многоквартирном доме располагают на площадках отапливаемых лестничных клеток или в поэтажных холлах.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1515"/>
        </w:tabs>
        <w:spacing w:before="0" w:line="478" w:lineRule="exact"/>
        <w:ind w:firstLine="880"/>
      </w:pPr>
      <w:r>
        <w:t>На промежуточных площадка</w:t>
      </w:r>
      <w:r>
        <w:t>х лестничных клеток загрузочные клапаны следует размещать через этаж. В южной климатической зоне ствол мусоропровода может размещаться на неотапливаемых лестничных клетках и в наружных переходах. В Северной климатической зоне ствол мусоропровода располагаю</w:t>
      </w:r>
      <w:r>
        <w:t>т в глубине многоквартирного дома.</w:t>
      </w:r>
    </w:p>
    <w:p w:rsidR="000C6C4C" w:rsidRDefault="00AC7FD2">
      <w:pPr>
        <w:pStyle w:val="20"/>
        <w:numPr>
          <w:ilvl w:val="1"/>
          <w:numId w:val="39"/>
        </w:numPr>
        <w:shd w:val="clear" w:color="auto" w:fill="auto"/>
        <w:tabs>
          <w:tab w:val="left" w:pos="2521"/>
        </w:tabs>
        <w:spacing w:before="0" w:line="478" w:lineRule="exact"/>
        <w:ind w:firstLine="880"/>
      </w:pPr>
      <w:r>
        <w:t xml:space="preserve"> Ствол</w:t>
      </w:r>
      <w:r>
        <w:tab/>
        <w:t>мусоропровода должен удовлетворять следующим требованиям: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1540"/>
      </w:pPr>
      <w:r>
        <w:t>ствол мусоропровода должен изготавливаться из материалов, соответствующих противопожарным и санитарным требованиям, все его неподвижные соединения (стыки тр</w:t>
      </w:r>
      <w:r>
        <w:t>уб, крепления клапанов и т.д.) должны быть водо-, дымо- и воздухонепроницаемыми;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6"/>
        </w:tabs>
        <w:spacing w:before="0" w:line="478" w:lineRule="exact"/>
        <w:ind w:firstLine="880"/>
      </w:pPr>
      <w:r>
        <w:t>в месте прохода каналов через кровлю должна быть обеспечена водонепроницаемость;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6"/>
        </w:tabs>
        <w:spacing w:before="0" w:line="478" w:lineRule="exact"/>
        <w:ind w:firstLine="880"/>
      </w:pPr>
      <w:r>
        <w:t xml:space="preserve">внутренняя поверхность ствола выполняется гладкой, без уступов, раковин, </w:t>
      </w:r>
      <w:r>
        <w:lastRenderedPageBreak/>
        <w:t>трещин и наплывов;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6"/>
        </w:tabs>
        <w:spacing w:before="0" w:line="478" w:lineRule="exact"/>
        <w:ind w:firstLine="880"/>
      </w:pPr>
      <w:r>
        <w:t>открыто расположенный ствол мусоропровода необходимо отделять от строительных конструкций звукоизолирующими упругими прокладками;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6"/>
        </w:tabs>
        <w:spacing w:before="0" w:line="478" w:lineRule="exact"/>
        <w:ind w:firstLine="880"/>
      </w:pPr>
      <w:r>
        <w:t>в нижней части ствола мусоропровода должен быть установлен шибер;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6"/>
        </w:tabs>
        <w:spacing w:before="0" w:line="478" w:lineRule="exact"/>
        <w:ind w:firstLine="880"/>
      </w:pPr>
      <w:r>
        <w:t>выход ствола мусоропровода в мусоросборной камере должен обе</w:t>
      </w:r>
      <w:r>
        <w:t>спечивать возможность установки под ним стандартного контейнера;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6"/>
        </w:tabs>
        <w:spacing w:before="0" w:line="478" w:lineRule="exact"/>
        <w:ind w:firstLine="880"/>
      </w:pPr>
      <w:r>
        <w:t>ствол мусоропровода должен иметь эффективную систему вентиляции с проходом воздуха по стволу из мусоросборной камеры, оборудован промывочным и прочистным устройством;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226"/>
        </w:tabs>
        <w:spacing w:before="0" w:line="478" w:lineRule="exact"/>
        <w:ind w:firstLine="880"/>
      </w:pPr>
      <w:r>
        <w:t>вентиляционный канал ств</w:t>
      </w:r>
      <w:r>
        <w:t>ола должен быть выполнен из несгораемого материала и иметь гладкую внутреннюю поверхность.</w:t>
      </w:r>
    </w:p>
    <w:p w:rsidR="000C6C4C" w:rsidRDefault="00AC7FD2">
      <w:pPr>
        <w:pStyle w:val="20"/>
        <w:shd w:val="clear" w:color="auto" w:fill="auto"/>
        <w:tabs>
          <w:tab w:val="left" w:pos="3255"/>
        </w:tabs>
        <w:spacing w:before="0" w:line="475" w:lineRule="exact"/>
        <w:ind w:firstLine="880"/>
      </w:pPr>
      <w:r>
        <w:t>36.5.Загрузочный</w:t>
      </w:r>
      <w:r>
        <w:tab/>
        <w:t>клапан мусоропровода должен соответствовать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следующим требованиям: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1"/>
        </w:tabs>
        <w:spacing w:before="0" w:line="475" w:lineRule="exact"/>
        <w:ind w:firstLine="880"/>
      </w:pPr>
      <w:r>
        <w:t>размеры ковша клапана должны исключать возможность выбрасывания в мусоропровод пр</w:t>
      </w:r>
      <w:r>
        <w:t>едметов, габариты которых больше внутреннего диаметра ствола;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52"/>
        </w:tabs>
        <w:spacing w:before="0" w:line="475" w:lineRule="exact"/>
        <w:ind w:firstLine="880"/>
      </w:pPr>
      <w:r>
        <w:t>ковш должен быть съемным, легко открываться и закрываться и иметь в</w:t>
      </w:r>
    </w:p>
    <w:p w:rsidR="000C6C4C" w:rsidRDefault="00AC7FD2">
      <w:pPr>
        <w:pStyle w:val="20"/>
        <w:shd w:val="clear" w:color="auto" w:fill="auto"/>
        <w:tabs>
          <w:tab w:val="left" w:pos="3255"/>
          <w:tab w:val="left" w:pos="6605"/>
        </w:tabs>
        <w:spacing w:before="0" w:line="475" w:lineRule="exact"/>
      </w:pPr>
      <w:r>
        <w:t>крайних положениях</w:t>
      </w:r>
      <w:r>
        <w:tab/>
        <w:t>плотный притвор с</w:t>
      </w:r>
      <w:r>
        <w:tab/>
        <w:t>упругими прокладками,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 xml:space="preserve">обеспечивающими дымо- и воздухонепроницаемость загрузочного </w:t>
      </w:r>
      <w:r>
        <w:t>клапана;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52"/>
        </w:tabs>
        <w:spacing w:before="0" w:line="475" w:lineRule="exact"/>
        <w:ind w:firstLine="880"/>
      </w:pPr>
      <w:r>
        <w:t>ковш должен иметь блокировку в закрытом положении;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1"/>
        </w:tabs>
        <w:spacing w:before="0" w:line="475" w:lineRule="exact"/>
        <w:ind w:firstLine="880"/>
      </w:pPr>
      <w:r>
        <w:t>в любом положении ковш не должен перекрывать внутреннее сечение ствола мусоропровода;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1"/>
        </w:tabs>
        <w:spacing w:before="0" w:line="475" w:lineRule="exact"/>
        <w:ind w:firstLine="880"/>
      </w:pPr>
      <w:r>
        <w:t>при открытом ковше его загрузочное отверстие фиксируется в положении, близком к горизонтальному;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260"/>
        <w:jc w:val="left"/>
      </w:pPr>
      <w:r>
        <w:t>загрузочные к</w:t>
      </w:r>
      <w:r>
        <w:t>лапан и ковш должны обеспечивать свободное перемещение твердых коммунальных отходов в ствол мусоропровода;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1"/>
        </w:tabs>
        <w:spacing w:before="0" w:line="475" w:lineRule="exact"/>
        <w:ind w:firstLine="880"/>
      </w:pPr>
      <w:r>
        <w:t>внутренняя поверхность ковша должна быть гладкой и иметь стойкое антикоррозионное покрытие.</w:t>
      </w:r>
    </w:p>
    <w:p w:rsidR="000C6C4C" w:rsidRDefault="00AC7FD2">
      <w:pPr>
        <w:pStyle w:val="20"/>
        <w:numPr>
          <w:ilvl w:val="0"/>
          <w:numId w:val="43"/>
        </w:numPr>
        <w:shd w:val="clear" w:color="auto" w:fill="auto"/>
        <w:tabs>
          <w:tab w:val="left" w:pos="6148"/>
          <w:tab w:val="left" w:pos="8466"/>
        </w:tabs>
        <w:spacing w:before="0" w:line="475" w:lineRule="exact"/>
        <w:ind w:firstLine="880"/>
      </w:pPr>
      <w:r>
        <w:t xml:space="preserve"> Шибер мусоропровода должен</w:t>
      </w:r>
      <w:r>
        <w:tab/>
        <w:t>соответствовать</w:t>
      </w:r>
      <w:r>
        <w:tab/>
        <w:t>следующим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тре</w:t>
      </w:r>
      <w:r>
        <w:t>бованиям: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52"/>
        </w:tabs>
        <w:spacing w:before="0" w:line="475" w:lineRule="exact"/>
        <w:ind w:firstLine="880"/>
      </w:pPr>
      <w:r>
        <w:lastRenderedPageBreak/>
        <w:t>не сужать проходного сечения ствола мусоропровода;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1400"/>
        <w:jc w:val="left"/>
      </w:pPr>
      <w:r>
        <w:t>обеспечивать перекрытие ствола в период замены заполненного контейнера, а также в период профилактических и ремонтных работ;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1"/>
        </w:tabs>
        <w:spacing w:before="0" w:line="475" w:lineRule="exact"/>
        <w:ind w:firstLine="880"/>
      </w:pPr>
      <w:r>
        <w:t xml:space="preserve">иметь встроенный автоматический огнеотсекатель для исключения </w:t>
      </w:r>
      <w:r>
        <w:t>проникновения горючих газов в ствол мусоропровода при возникновении пожара в мусоросборной камере;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11"/>
        </w:tabs>
        <w:spacing w:before="0" w:line="475" w:lineRule="exact"/>
        <w:ind w:firstLine="880"/>
      </w:pPr>
      <w:r>
        <w:t>изгиб патрубка шибера не должен превышать 20 мин. к оси ствола мусоропровода.</w:t>
      </w:r>
    </w:p>
    <w:p w:rsidR="000C6C4C" w:rsidRDefault="00AC7FD2">
      <w:pPr>
        <w:pStyle w:val="20"/>
        <w:numPr>
          <w:ilvl w:val="0"/>
          <w:numId w:val="43"/>
        </w:numPr>
        <w:shd w:val="clear" w:color="auto" w:fill="auto"/>
        <w:tabs>
          <w:tab w:val="left" w:pos="4806"/>
          <w:tab w:val="left" w:pos="6148"/>
          <w:tab w:val="left" w:pos="8466"/>
        </w:tabs>
        <w:spacing w:before="0" w:line="475" w:lineRule="exact"/>
        <w:ind w:firstLine="880"/>
      </w:pPr>
      <w:r>
        <w:t xml:space="preserve"> Мусоросборная камера</w:t>
      </w:r>
      <w:r>
        <w:tab/>
        <w:t>должна</w:t>
      </w:r>
      <w:r>
        <w:tab/>
        <w:t>соответствовать</w:t>
      </w:r>
      <w:r>
        <w:tab/>
        <w:t>следующим</w:t>
      </w:r>
    </w:p>
    <w:p w:rsidR="000C6C4C" w:rsidRDefault="00AC7FD2">
      <w:pPr>
        <w:pStyle w:val="20"/>
        <w:shd w:val="clear" w:color="auto" w:fill="auto"/>
        <w:spacing w:before="0" w:line="475" w:lineRule="exact"/>
      </w:pPr>
      <w:r>
        <w:t>требованиям: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размещаться</w:t>
      </w:r>
      <w:r>
        <w:t xml:space="preserve"> на отметке 0,05; габариты и планировка должны обеспечивать возможность установки и обслуживания необходимого количества контейнеров 0,6 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должна иметь водопровод с краном диаметром 15 мм и шлангом для промывки мусоросборников и помещения камеры (при нали</w:t>
      </w:r>
      <w:r>
        <w:t>чии в доме централизованного горячего водоснабжения иметь подвод горячей и холодной воды);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стены камеры должны быть облицованы керамической плиткой, а потолок окрашен масляной краской;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в полу камеры должен быть трап диаметром не менее 100 мм, подсоединенны</w:t>
      </w:r>
      <w:r>
        <w:t>й к канализации;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пол должен быть водонепроницаемым с уклоном 0,01 к трапу;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дверь камеры с внутренней стороны должна быть обита листовой сталью, иметь по контуру плотный притвор и запорное устройство, открываться в сторону улицы;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ширина дверного проема долж</w:t>
      </w:r>
      <w:r>
        <w:t>на быть достаточной для провоза контейнера, но не менее 0,8 м;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1380"/>
      </w:pPr>
      <w:r>
        <w:t xml:space="preserve">мусоросборная камера должна иметь искусственное освещение с установкой светильника в пыленепроницаемом и влагозащитном исполнении; температура воздуха в камере должна быть не менее +5 градусов </w:t>
      </w:r>
      <w:r>
        <w:t>Цельсия;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 xml:space="preserve">ограждающие конструкции мусоросборной камеры должны быть дымо-, воздухонепроницаемыми и несгораемыми с пределом огнестойкости не менее 1 ч </w:t>
      </w:r>
      <w:r w:rsidRPr="002B7A55">
        <w:rPr>
          <w:lang w:eastAsia="en-US" w:bidi="en-US"/>
        </w:rPr>
        <w:t>(</w:t>
      </w:r>
      <w:r>
        <w:rPr>
          <w:lang w:val="en-US" w:eastAsia="en-US" w:bidi="en-US"/>
        </w:rPr>
        <w:t>EI</w:t>
      </w:r>
      <w:r w:rsidRPr="002B7A55">
        <w:rPr>
          <w:lang w:eastAsia="en-US" w:bidi="en-US"/>
        </w:rPr>
        <w:t xml:space="preserve"> </w:t>
      </w:r>
      <w:r>
        <w:t xml:space="preserve">60) и </w:t>
      </w:r>
      <w:r>
        <w:lastRenderedPageBreak/>
        <w:t xml:space="preserve">классом пожароопасности КО. Камера должна быть оснащена автоматическим спринклерным </w:t>
      </w:r>
      <w:r>
        <w:t>пожаротушением;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контейнеры вместимостью 0,4 - 0,6 м должны быть установлены под открытым шибером,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</w:t>
      </w:r>
      <w:r>
        <w:t>рта;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478" w:lineRule="exact"/>
        <w:ind w:firstLine="880"/>
      </w:pPr>
      <w:r>
        <w:t>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вход, изолированный глухими стенами от рядом расположенных окон и входов в лестничну</w:t>
      </w:r>
      <w:r>
        <w:t>ю клетку;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7"/>
        </w:tabs>
        <w:spacing w:before="0" w:line="475" w:lineRule="exact"/>
        <w:ind w:firstLine="900"/>
      </w:pPr>
      <w:r>
        <w:t>мусоросборные камеры не должны граничить с жилыми помещениями;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5" w:lineRule="exact"/>
        <w:ind w:firstLine="900"/>
      </w:pPr>
      <w:r>
        <w:t>камера должна быть обеспечена естественной вытяжной вентиляцией, осуществляемой через ствол мусоропровода.</w:t>
      </w:r>
    </w:p>
    <w:p w:rsidR="000C6C4C" w:rsidRDefault="00AC7FD2">
      <w:pPr>
        <w:pStyle w:val="20"/>
        <w:shd w:val="clear" w:color="auto" w:fill="auto"/>
        <w:spacing w:before="0" w:line="475" w:lineRule="exact"/>
        <w:ind w:firstLine="900"/>
      </w:pPr>
      <w:r>
        <w:t>36.8.3ачистное моюще-дезинфицирующее устройство устанавливается между стволо</w:t>
      </w:r>
      <w:r>
        <w:t>м и вентиляционным каналом, выше последнего загрузочного клапана, и должно соответствовать следующим требованиям: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5" w:lineRule="exact"/>
        <w:ind w:firstLine="900"/>
      </w:pPr>
      <w:r>
        <w:t>обеспечивать регулярную промывку, очистку от наслоений отходов и дизинсекцию внутренней поверхности ствола мусоропровода;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5" w:lineRule="exact"/>
        <w:ind w:firstLine="900"/>
      </w:pPr>
      <w:r>
        <w:t>иметь автоматическую</w:t>
      </w:r>
      <w:r>
        <w:t xml:space="preserve"> остановку узла прочистки (щетки с грузом) в нижнем и верхнем положении и при провисании троса, а также при перегрузе привода;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5" w:lineRule="exact"/>
        <w:ind w:firstLine="900"/>
      </w:pPr>
      <w:r>
        <w:t>иметь выносной пульт (с кнопками нажимного действия) управления приводом перемещения узла прочистки;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7"/>
        </w:tabs>
        <w:spacing w:before="0" w:line="475" w:lineRule="exact"/>
        <w:ind w:firstLine="900"/>
      </w:pPr>
      <w:r>
        <w:t xml:space="preserve">иметь механический фиксатор </w:t>
      </w:r>
      <w:r>
        <w:t>верхнего положения узла прочистки;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5" w:lineRule="exact"/>
        <w:ind w:firstLine="900"/>
      </w:pPr>
      <w:r>
        <w:t>иметь смеситель для автоматического приготовления и подачи на стенки ствола дезинфицирующего водного раствора. Должен быть обеспечен визуальный контроль за расходом дезинфицирующего средства;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5" w:lineRule="exact"/>
        <w:ind w:firstLine="900"/>
      </w:pPr>
      <w:r>
        <w:t>иметь автоматическое спринкле</w:t>
      </w:r>
      <w:r>
        <w:t>рное устройство для подачи воды в ствол при возгорании засоров внутри ствола.</w:t>
      </w:r>
    </w:p>
    <w:p w:rsidR="000C6C4C" w:rsidRDefault="00AC7FD2">
      <w:pPr>
        <w:pStyle w:val="20"/>
        <w:numPr>
          <w:ilvl w:val="0"/>
          <w:numId w:val="44"/>
        </w:numPr>
        <w:shd w:val="clear" w:color="auto" w:fill="auto"/>
        <w:spacing w:before="0" w:line="475" w:lineRule="exact"/>
        <w:ind w:firstLine="900"/>
      </w:pPr>
      <w:r>
        <w:t xml:space="preserve">Сбрасывание коммунальных отходов в загрузочный клапан должно производиться небольшими порциями; крупные части должны быть измельчены для </w:t>
      </w:r>
      <w:r>
        <w:lastRenderedPageBreak/>
        <w:t xml:space="preserve">свободного прохождения через загрузочный </w:t>
      </w:r>
      <w:r>
        <w:t>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(контейнер) для дворового смета. Сбрасывать в</w:t>
      </w:r>
      <w:r>
        <w:t xml:space="preserve"> мусоропровод крупногабаритные предметы, требующие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0C6C4C" w:rsidRDefault="00AC7FD2">
      <w:pPr>
        <w:pStyle w:val="20"/>
        <w:numPr>
          <w:ilvl w:val="0"/>
          <w:numId w:val="44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 xml:space="preserve">Лицо, осуществляющее управление многоквартирным домом, должно </w:t>
      </w:r>
      <w:r>
        <w:t>обеспечивать: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9"/>
        </w:tabs>
        <w:spacing w:before="0" w:line="475" w:lineRule="exact"/>
        <w:ind w:firstLine="880"/>
      </w:pPr>
      <w:r>
        <w:t>уборку, мойку и дезинфекцию загрузочных клапанов;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before="0" w:line="475" w:lineRule="exact"/>
        <w:ind w:firstLine="880"/>
      </w:pPr>
      <w:r>
        <w:t>очистку, промывку и дезинфекцию внутренней поверхности стволов мусоропроводов;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before="0" w:line="475" w:lineRule="exact"/>
        <w:ind w:firstLine="880"/>
      </w:pPr>
      <w:r>
        <w:t>своевременную замену заполненных контейнеров под стволами мусоропроводов на порожние;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5" w:lineRule="exact"/>
        <w:ind w:firstLine="880"/>
      </w:pPr>
      <w:r>
        <w:t>вывоз контейнеров с отходам</w:t>
      </w:r>
      <w:r>
        <w:t>и с места перегрузки в мусоровоз;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before="0" w:line="475" w:lineRule="exact"/>
        <w:ind w:firstLine="880"/>
      </w:pPr>
      <w:r>
        <w:t>очистку и мойку мусоросборных камер и нижнего конца ствола мусоропровода с шибером;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5" w:lineRule="exact"/>
        <w:ind w:firstLine="880"/>
      </w:pPr>
      <w:r>
        <w:t>профилактический осмотр всех элементов мусоропровода;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5" w:lineRule="exact"/>
        <w:ind w:firstLine="880"/>
      </w:pPr>
      <w:r>
        <w:t>устранение засоров.</w:t>
      </w:r>
    </w:p>
    <w:p w:rsidR="000C6C4C" w:rsidRDefault="00AC7FD2">
      <w:pPr>
        <w:pStyle w:val="20"/>
        <w:numPr>
          <w:ilvl w:val="0"/>
          <w:numId w:val="44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 xml:space="preserve">Планово-предупредительный текущий ремонт мусоропроводов следует </w:t>
      </w:r>
      <w:r>
        <w:t>осуществлять один раз в пять лет.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Отходы из камер должны удаляться ежедневно. Перед удалением или заменой контейнеров следует закрывать шибер части ствола мусоропровода.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Контейнер с отходами следует к моменту перегрузки в мусоровоз удалить из мусоросборной</w:t>
      </w:r>
      <w:r>
        <w:t xml:space="preserve"> камеры на отведенную площадку. При наличии в камере 2-х и более контейнеров заполненный контейнер следует своевременно заменять, плотно закрывая его крышкой.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Мусоросборные камеры должны содержаться в чистоте, а после удаления отходов убираться и промывать</w:t>
      </w:r>
      <w:r>
        <w:t xml:space="preserve">ся. Мокрая уборка камеры и нижнего конца ствола мусоропровода с шибером должна производиться с помощью щеток, увлажненных </w:t>
      </w:r>
      <w:r>
        <w:lastRenderedPageBreak/>
        <w:t>мыльно-содовым раствором (100 г соды и 25 г мыла на ведро воды).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23"/>
        </w:tabs>
        <w:spacing w:before="0" w:line="475" w:lineRule="exact"/>
        <w:ind w:firstLine="880"/>
      </w:pPr>
      <w:r>
        <w:t>Помещение камеры и ее оборудование периодически следует подвергать де</w:t>
      </w:r>
      <w:r>
        <w:t>зинфекции, дезинсекции и дератизации службой санэпидемстанции с участием рабочих по обслуживанию мусоропровода. Складирование твердых коммунальных отходов, их разбор и отбор вторсырья в камере категорически запрещается. В перерывах между работами в мусорос</w:t>
      </w:r>
      <w:r>
        <w:t>борных камерах их двери должны быть плотно закрыты и находиться на запоре.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  <w:tab w:val="left" w:pos="3754"/>
          <w:tab w:val="center" w:pos="7975"/>
          <w:tab w:val="right" w:pos="9937"/>
        </w:tabs>
        <w:spacing w:before="0" w:line="478" w:lineRule="exact"/>
        <w:ind w:firstLine="880"/>
      </w:pPr>
      <w:r>
        <w:t>Внутренняя</w:t>
      </w:r>
      <w:r>
        <w:tab/>
        <w:t>и внешняя промывка</w:t>
      </w:r>
      <w:r>
        <w:tab/>
        <w:t>контейнеров</w:t>
      </w:r>
      <w:r>
        <w:tab/>
        <w:t>должна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производиться с помощью щеток и мыльно-содовых растворов в мусоросборной камере.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</w:tabs>
        <w:spacing w:before="0" w:line="478" w:lineRule="exact"/>
        <w:ind w:firstLine="880"/>
      </w:pPr>
      <w:r>
        <w:t xml:space="preserve">Загрузочные клапаны и полы под ними должны </w:t>
      </w:r>
      <w:r>
        <w:t>содержаться в чистоте. Ковши и наружная поверхность загрузочных клапанов должны 1 раз в месяц промываться щеткой с мыльно-содовым раствором (100 г соды и 25 г мыла на ведро воды). После промывки клапаны следует протирать.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</w:tabs>
        <w:spacing w:before="0" w:line="478" w:lineRule="exact"/>
        <w:ind w:firstLine="880"/>
      </w:pPr>
      <w:r>
        <w:t>Очистка, промывка и дезинфекция вн</w:t>
      </w:r>
      <w:r>
        <w:t>утренней поверхности стволов мусоропроводов должны производиться регулярно и с применением дезинфицирующих средств.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  <w:tab w:val="right" w:pos="6949"/>
          <w:tab w:val="center" w:pos="7975"/>
          <w:tab w:val="right" w:pos="9937"/>
        </w:tabs>
        <w:spacing w:before="0" w:line="478" w:lineRule="exact"/>
        <w:ind w:firstLine="880"/>
      </w:pPr>
      <w:r>
        <w:t>Работа вытяжной</w:t>
      </w:r>
      <w:r>
        <w:tab/>
        <w:t>вентиляции из</w:t>
      </w:r>
      <w:r>
        <w:tab/>
        <w:t>мусоропроводов</w:t>
      </w:r>
      <w:r>
        <w:tab/>
        <w:t>через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открытое отверстие загрузочного клапана в нижнем и верхнем этажах должна проверяться ежем</w:t>
      </w:r>
      <w:r>
        <w:t>есячно по отклонению полости тонкой бумаги внутрь клапана. Определять наличие тяги в стволе мусоропроводов по отклонению пламени не допускается.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  <w:tab w:val="left" w:pos="3736"/>
          <w:tab w:val="right" w:pos="6949"/>
          <w:tab w:val="right" w:pos="9937"/>
        </w:tabs>
        <w:spacing w:before="0" w:line="478" w:lineRule="exact"/>
        <w:ind w:firstLine="880"/>
      </w:pPr>
      <w:r>
        <w:t>Кратность</w:t>
      </w:r>
      <w:r>
        <w:tab/>
        <w:t>обмена</w:t>
      </w:r>
      <w:r>
        <w:tab/>
        <w:t>воздуха, удаляемого через</w:t>
      </w:r>
      <w:r>
        <w:tab/>
        <w:t>ствол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 xml:space="preserve">мусоропровода, равна 1 объему помещения мусоросборной камеры, </w:t>
      </w:r>
      <w:r>
        <w:t>расчетная температура воздуха в мусоросборной камере и в зоне прохождения ствола мусоропровода в холодный период года -5 градусов Цельсия.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  <w:tab w:val="left" w:pos="3736"/>
          <w:tab w:val="right" w:pos="6949"/>
          <w:tab w:val="center" w:pos="7975"/>
          <w:tab w:val="right" w:pos="9937"/>
        </w:tabs>
        <w:spacing w:before="0" w:line="478" w:lineRule="exact"/>
        <w:ind w:firstLine="880"/>
      </w:pPr>
      <w:r>
        <w:t>Прочистку</w:t>
      </w:r>
      <w:r>
        <w:tab/>
        <w:t>ствола</w:t>
      </w:r>
      <w:r>
        <w:tab/>
        <w:t>мусоропровода</w:t>
      </w:r>
      <w:r>
        <w:tab/>
        <w:t>от засора</w:t>
      </w:r>
      <w:r>
        <w:tab/>
        <w:t>следует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осуществлять проливкой в течение 1 минуты воды из моюще-дезинфицирую</w:t>
      </w:r>
      <w:r>
        <w:t>щего устройства в режиме "очистка-мойка" с последующим опусканием груза с ершом моюще-дезинфицирующего устройства.</w:t>
      </w:r>
    </w:p>
    <w:p w:rsidR="000C6C4C" w:rsidRDefault="00AC7FD2">
      <w:pPr>
        <w:pStyle w:val="20"/>
        <w:numPr>
          <w:ilvl w:val="0"/>
          <w:numId w:val="45"/>
        </w:numPr>
        <w:shd w:val="clear" w:color="auto" w:fill="auto"/>
        <w:tabs>
          <w:tab w:val="left" w:pos="2140"/>
        </w:tabs>
        <w:spacing w:before="0" w:line="478" w:lineRule="exact"/>
        <w:ind w:firstLine="880"/>
      </w:pPr>
      <w:r>
        <w:t>Нарушать целостность и герметичность ствола мусоропровода категорически запрещается.</w:t>
      </w:r>
    </w:p>
    <w:p w:rsidR="000C6C4C" w:rsidRDefault="00AC7FD2">
      <w:pPr>
        <w:pStyle w:val="90"/>
        <w:numPr>
          <w:ilvl w:val="0"/>
          <w:numId w:val="46"/>
        </w:numPr>
        <w:shd w:val="clear" w:color="auto" w:fill="auto"/>
        <w:tabs>
          <w:tab w:val="left" w:pos="3429"/>
        </w:tabs>
        <w:spacing w:before="0" w:line="478" w:lineRule="exact"/>
        <w:ind w:left="2880"/>
        <w:jc w:val="both"/>
      </w:pPr>
      <w:r>
        <w:lastRenderedPageBreak/>
        <w:t>Содержание систем электросвязи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59"/>
        </w:tabs>
        <w:spacing w:before="0" w:line="478" w:lineRule="exact"/>
        <w:ind w:firstLine="880"/>
      </w:pPr>
      <w:r>
        <w:t xml:space="preserve">Под системами </w:t>
      </w:r>
      <w:r>
        <w:t>электросвязи понимаются: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38"/>
        </w:tabs>
        <w:spacing w:before="0" w:line="478" w:lineRule="exact"/>
        <w:ind w:firstLine="880"/>
      </w:pPr>
      <w:r>
        <w:t>телефонная связь сети общего пользования;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42"/>
        </w:tabs>
        <w:spacing w:before="0" w:line="478" w:lineRule="exact"/>
        <w:ind w:firstLine="880"/>
      </w:pPr>
      <w:r>
        <w:t>система приема телевизионных программ;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09"/>
        </w:tabs>
        <w:spacing w:before="0" w:line="475" w:lineRule="exact"/>
        <w:ind w:firstLine="840"/>
        <w:jc w:val="left"/>
      </w:pPr>
      <w:r>
        <w:t>система доступа к информационно-телекоммуникационной сети "Интернет";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5" w:lineRule="exact"/>
        <w:ind w:firstLine="840"/>
      </w:pPr>
      <w:r>
        <w:t>система видеонаблюдения;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5" w:lineRule="exact"/>
        <w:ind w:firstLine="840"/>
      </w:pPr>
      <w:r>
        <w:t xml:space="preserve">система охраны входов в жилое здание с использованием </w:t>
      </w:r>
      <w:r>
        <w:t>домофона.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381"/>
        </w:tabs>
        <w:spacing w:before="0" w:line="475" w:lineRule="exact"/>
        <w:ind w:firstLine="840"/>
      </w:pPr>
      <w:r>
        <w:t>Строительство систем электросвязи в многоквартирных домах, на придомовой территории многоквартирных домов допускается при наличии соответствующего решения общего собрания собственников помещений в многоквартирном доме, проведенного в соответствии</w:t>
      </w:r>
      <w:r>
        <w:t xml:space="preserve"> со статьями 44 - 48 Жилищного кодекса Российской Федерации.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381"/>
        </w:tabs>
        <w:spacing w:before="0" w:line="475" w:lineRule="exact"/>
        <w:ind w:firstLine="840"/>
      </w:pPr>
      <w:r>
        <w:t>Ввод кабелей сетей систем электросвязи в многоквартирные дома должен быть подземным и надлежащим образом герметизирован со стороны подвалов либо выполнен иным способом, не противоречащим законода</w:t>
      </w:r>
      <w:r>
        <w:t>тельству и муниципальным правовым актам соответствующих муниципальных образований и согласованным с заинтересованными организациями и собственниками помещений в многоквартирном доме в установленном порядке.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381"/>
        </w:tabs>
        <w:spacing w:before="0" w:line="475" w:lineRule="exact"/>
        <w:ind w:firstLine="840"/>
      </w:pPr>
      <w:r>
        <w:t>Оборудование систем электросвязи размещается в сп</w:t>
      </w:r>
      <w:r>
        <w:t>ециальных помещениях для размещения данного оборудования. Допускается размещение оборудования систем электросвязи при наличии свободного пространства в помещении электрощитовой.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spacing w:before="0" w:line="475" w:lineRule="exact"/>
        <w:ind w:firstLine="840"/>
      </w:pPr>
      <w:r>
        <w:t xml:space="preserve"> При отсутствии помещений, указанных в пункте 45 настоящих Правил, допускается</w:t>
      </w:r>
      <w:r>
        <w:t xml:space="preserve"> строительство (размещение) сооружений и/или сетей систем электросвязи за пределами специальных помещений многоквартирных домов в металлических шкафах на чердаках, в подвалах и технических подпольях при обеспечении сохранности оборудования и круглосуточног</w:t>
      </w:r>
      <w:r>
        <w:t>о доступа к нему для обслуживания и ремонта. При отсутствии чердаков и подпольев строительство (размещение) сооружений и/или сетей систем электросвязи допускается в подъездах жилых домов, в местах, не препятствующих свободному проходу населения.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spacing w:before="0" w:line="475" w:lineRule="exact"/>
        <w:ind w:firstLine="840"/>
      </w:pPr>
      <w:r>
        <w:t xml:space="preserve"> Магистрал</w:t>
      </w:r>
      <w:r>
        <w:t xml:space="preserve">ьные и распределительные участки сетей систем электросвязи в </w:t>
      </w:r>
      <w:r>
        <w:lastRenderedPageBreak/>
        <w:t>многоквартирных домах прокладываются в существующих слаботочных нишах либо путем установки труб на лестничных клетках, в коридорах, на чердаках, в подпольях, технических этажах и других помещения</w:t>
      </w:r>
      <w:r>
        <w:t>х, доступных для обслуживающего персонала в любое время суток.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spacing w:before="0" w:line="478" w:lineRule="exact"/>
        <w:ind w:firstLine="900"/>
      </w:pPr>
      <w:r>
        <w:t xml:space="preserve"> Прокладка кабелей сетей систем электросвязи в технических подпольях и подвалах осуществляется на кабельных лотках. В технических подпольях и подвалах допускается крепление кабелей сетей систем</w:t>
      </w:r>
      <w:r>
        <w:t xml:space="preserve"> электросвязи к стенам с помощью хомутов (без провисаний), совместная прокладка кабелей на одной полке, а также прокладка кабелей на отдельных участках вне лотков в полимерных трубах.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13"/>
        </w:tabs>
        <w:spacing w:before="0" w:line="478" w:lineRule="exact"/>
        <w:ind w:firstLine="900"/>
      </w:pPr>
      <w:r>
        <w:t>Прокладка абонентских линий в многоквартирных домах от этажных шкафов до</w:t>
      </w:r>
      <w:r>
        <w:t xml:space="preserve"> квартиры осуществляется в электротехнических коробах, плинтусах или каналах строительных конструкций. При этом число каналов в коробах и плинтусах должно быть не менее двух. Допускается прокладка абонентских линий в трубах в подготовке пола. Допускается п</w:t>
      </w:r>
      <w:r>
        <w:t>рокладка абонентских линий, выполненных кабелем марки ТРП (телефонный распределительный провод), открытым способом по стенам, плинтусам. Установка и эксплуатация электротехнических коробов и иного оборудования осуществляется в порядке, предусмотренном дого</w:t>
      </w:r>
      <w:r>
        <w:t>вором.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13"/>
        </w:tabs>
        <w:spacing w:before="0" w:line="478" w:lineRule="exact"/>
        <w:ind w:firstLine="900"/>
      </w:pPr>
      <w:r>
        <w:t>Установка труб и электротехнических коробов на лестничных клетках, в коридорах, на чердаках, в подпольях, технических этажах и других помещениях при наличии проходимых каналов в существующих слаботочных нишах не допускается.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13"/>
        </w:tabs>
        <w:spacing w:before="0" w:line="478" w:lineRule="exact"/>
        <w:ind w:firstLine="900"/>
      </w:pPr>
      <w:r>
        <w:t>Ремонт мест, элементов к</w:t>
      </w:r>
      <w:r>
        <w:t>онструкций многоквартирных домов, нарушенных в результате строительства и/или реконструкции сооружений и/или сетей систем электросвязи, осуществляется за счет средств организаций, оказывающих услуги электросвязи.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13"/>
        </w:tabs>
        <w:spacing w:before="0" w:line="478" w:lineRule="exact"/>
        <w:ind w:firstLine="900"/>
      </w:pPr>
      <w:r>
        <w:t xml:space="preserve">Бремя по содержанию сооружений и/или сетей </w:t>
      </w:r>
      <w:r>
        <w:t>систем электросвязи в многоквартирных домах несут соответствующие организации, оказывающие услуги электросвязи.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513"/>
        </w:tabs>
        <w:spacing w:before="0" w:line="478" w:lineRule="exact"/>
        <w:ind w:firstLine="900"/>
      </w:pPr>
      <w:r>
        <w:t xml:space="preserve">Организации, оказывающие услуги электросвязи, обязаны содержать сооружения и/или сети систем электросвязи в исправном техническом состоянии, </w:t>
      </w:r>
      <w:r>
        <w:t>обеспечивать постоянный контроль, своевременно проводить плановые, планово</w:t>
      </w:r>
      <w:r>
        <w:softHyphen/>
      </w:r>
      <w:r>
        <w:lastRenderedPageBreak/>
        <w:t>профилактические, предупредительные и ремонтные работы, реконструкцию, устранять повреждения, обеспечить наличие идентифицирующих маркировок.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06"/>
        </w:tabs>
        <w:spacing w:before="0" w:line="478" w:lineRule="exact"/>
        <w:ind w:firstLine="880"/>
      </w:pPr>
      <w:r>
        <w:t>При эксплуатации сооружений и/или сетей</w:t>
      </w:r>
      <w:r>
        <w:t xml:space="preserve"> электросвязи в многоквартирных домах не допускается: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1"/>
        </w:tabs>
        <w:spacing w:before="0" w:line="478" w:lineRule="exact"/>
        <w:ind w:firstLine="880"/>
      </w:pPr>
      <w:r>
        <w:t>эксплуатация кабелей и проводов, имеющих провисы, надрывы изоляционных оболочек и иные механические и химические повреждения;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1"/>
        </w:tabs>
        <w:spacing w:before="0" w:line="478" w:lineRule="exact"/>
        <w:ind w:firstLine="880"/>
      </w:pPr>
      <w:r>
        <w:t>содержание вводов кабелей без надлежащей герметизации;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1"/>
        </w:tabs>
        <w:spacing w:before="0" w:line="478" w:lineRule="exact"/>
        <w:ind w:firstLine="880"/>
      </w:pPr>
      <w:r>
        <w:t>эксплуатация магистра</w:t>
      </w:r>
      <w:r>
        <w:t>льных и распределительных участков сетей систем электросвязи, размещенных в многоквартирных домах, открытым способом;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1"/>
        </w:tabs>
        <w:spacing w:before="0" w:line="478" w:lineRule="exact"/>
        <w:ind w:firstLine="880"/>
      </w:pPr>
      <w:r>
        <w:t xml:space="preserve">эксплуатация кабелей сетей систем электросвязи в технических подпольях и подвалах вне кабельных лотков, за исключением случаев, указанных </w:t>
      </w:r>
      <w:r>
        <w:t>в пункте 48 настоящих Правил;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1"/>
        </w:tabs>
        <w:spacing w:before="0" w:line="478" w:lineRule="exact"/>
        <w:ind w:firstLine="880"/>
      </w:pPr>
      <w:r>
        <w:t>размещение абонентских линий вне электротехнических коробов, плинтусов или каналов строительных конструкций;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21"/>
        </w:tabs>
        <w:spacing w:before="0" w:line="478" w:lineRule="exact"/>
        <w:ind w:firstLine="880"/>
      </w:pPr>
      <w:r>
        <w:t>эксплуатация оборудования систем электросвязи без защитного заземления.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06"/>
        </w:tabs>
        <w:spacing w:before="0" w:line="478" w:lineRule="exact"/>
        <w:ind w:firstLine="880"/>
      </w:pPr>
      <w:r>
        <w:t xml:space="preserve">Порядок предоставления доступа организациям, </w:t>
      </w:r>
      <w:r>
        <w:t>оказывающим услуги</w:t>
      </w:r>
    </w:p>
    <w:p w:rsidR="000C6C4C" w:rsidRDefault="00AC7FD2">
      <w:pPr>
        <w:pStyle w:val="20"/>
        <w:shd w:val="clear" w:color="auto" w:fill="auto"/>
        <w:tabs>
          <w:tab w:val="left" w:pos="3645"/>
        </w:tabs>
        <w:spacing w:before="0" w:line="478" w:lineRule="exact"/>
      </w:pPr>
      <w:r>
        <w:t>электросвязи, к сооружениям и/или сетям систем электросвязи в рабочее и нерабочее время, выходные и праздничные дни, для подключения и обслуживания абонентов,</w:t>
      </w:r>
      <w:r>
        <w:tab/>
        <w:t>выполнения планово-профилактических работ,</w:t>
      </w:r>
    </w:p>
    <w:p w:rsidR="000C6C4C" w:rsidRDefault="00AC7FD2">
      <w:pPr>
        <w:pStyle w:val="20"/>
        <w:shd w:val="clear" w:color="auto" w:fill="auto"/>
        <w:tabs>
          <w:tab w:val="left" w:pos="3645"/>
        </w:tabs>
        <w:spacing w:before="0" w:line="478" w:lineRule="exact"/>
      </w:pPr>
      <w:r>
        <w:t>аварийно-восстановительных работ, т</w:t>
      </w:r>
      <w:r>
        <w:t>екущего и капитального ремонта систем электросвязи, работ по расширению, модернизации, техническому перевооружению систем</w:t>
      </w:r>
      <w:r>
        <w:tab/>
        <w:t>электросвязи обеспечивается организациями,</w:t>
      </w:r>
    </w:p>
    <w:p w:rsidR="000C6C4C" w:rsidRDefault="00AC7FD2">
      <w:pPr>
        <w:pStyle w:val="20"/>
        <w:shd w:val="clear" w:color="auto" w:fill="auto"/>
        <w:spacing w:before="0" w:line="478" w:lineRule="exact"/>
      </w:pPr>
      <w:r>
        <w:t>осуществляющими деятельность по управлению многоквартирными домами, в соответствии с догово</w:t>
      </w:r>
      <w:r>
        <w:t>ром.</w:t>
      </w:r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406"/>
        </w:tabs>
        <w:spacing w:before="0" w:line="478" w:lineRule="exact"/>
        <w:ind w:firstLine="880"/>
      </w:pPr>
      <w:r>
        <w:t>Организации, оказывающие услуги электросвязи, имеют право на доступ к системам электросвязи для выполнения аварийно-восстановительных работ круглосуточно, семь дней в неделю по согласованию с организацией,</w:t>
      </w:r>
    </w:p>
    <w:p w:rsidR="000C6C4C" w:rsidRDefault="00AC7FD2">
      <w:pPr>
        <w:pStyle w:val="20"/>
        <w:shd w:val="clear" w:color="auto" w:fill="auto"/>
        <w:spacing w:before="0" w:after="286" w:line="280" w:lineRule="exact"/>
        <w:jc w:val="left"/>
      </w:pPr>
      <w:r>
        <w:t xml:space="preserve">осуществляющей деятельность по управлению </w:t>
      </w:r>
      <w:r>
        <w:t>многоквартирным домом.</w:t>
      </w:r>
    </w:p>
    <w:p w:rsidR="000C6C4C" w:rsidRDefault="00AC7FD2">
      <w:pPr>
        <w:pStyle w:val="62"/>
        <w:keepNext/>
        <w:keepLines/>
        <w:numPr>
          <w:ilvl w:val="0"/>
          <w:numId w:val="46"/>
        </w:numPr>
        <w:shd w:val="clear" w:color="auto" w:fill="auto"/>
        <w:tabs>
          <w:tab w:val="left" w:pos="1170"/>
        </w:tabs>
        <w:spacing w:line="475" w:lineRule="exact"/>
        <w:ind w:left="560" w:firstLine="0"/>
      </w:pPr>
      <w:bookmarkStart w:id="45" w:name="bookmark44"/>
      <w:r>
        <w:lastRenderedPageBreak/>
        <w:t>Особенности технического содержания многоквартирных домов на</w:t>
      </w:r>
      <w:bookmarkEnd w:id="45"/>
    </w:p>
    <w:p w:rsidR="000C6C4C" w:rsidRDefault="00AC7FD2">
      <w:pPr>
        <w:pStyle w:val="62"/>
        <w:keepNext/>
        <w:keepLines/>
        <w:shd w:val="clear" w:color="auto" w:fill="auto"/>
        <w:spacing w:line="475" w:lineRule="exact"/>
        <w:ind w:right="20" w:firstLine="0"/>
        <w:jc w:val="center"/>
      </w:pPr>
      <w:bookmarkStart w:id="46" w:name="bookmark45"/>
      <w:r>
        <w:t>различных территориях</w:t>
      </w:r>
      <w:bookmarkEnd w:id="46"/>
    </w:p>
    <w:p w:rsidR="000C6C4C" w:rsidRDefault="00AC7FD2">
      <w:pPr>
        <w:pStyle w:val="20"/>
        <w:numPr>
          <w:ilvl w:val="0"/>
          <w:numId w:val="47"/>
        </w:numPr>
        <w:shd w:val="clear" w:color="auto" w:fill="auto"/>
        <w:tabs>
          <w:tab w:val="left" w:pos="1389"/>
        </w:tabs>
        <w:spacing w:before="0" w:line="475" w:lineRule="exact"/>
        <w:ind w:firstLine="880"/>
      </w:pPr>
      <w:r>
        <w:t>Лица, осуществляющие управление многоквартирными домами в районах с особыми условиями, должны проводить наблюдения за техническим состоянием многоквар</w:t>
      </w:r>
      <w:r>
        <w:t>тирных домов и инженерного оборудования в процессе их эксплуатации, организовывать и непосредственно участвовать в осуществлении мероприятий по предупреждению и устранению повреждений многоквартирных домов от действия просадок при замачивании просадочных и</w:t>
      </w:r>
      <w:r>
        <w:t>ли засоленных грунтов, от подъема фундаментов при замачивании набухающих глинистых грунтов; от потери устойчивости фундаментов при выдавливании слабых водонасыщенных глинистых и заторфованных грунтов или песков-плывунов, оттаивания вечномерзлых грунтов и д</w:t>
      </w:r>
      <w:r>
        <w:t>ействия сейсмических сил.</w:t>
      </w:r>
    </w:p>
    <w:p w:rsidR="000C6C4C" w:rsidRDefault="00AC7FD2">
      <w:pPr>
        <w:pStyle w:val="62"/>
        <w:keepNext/>
        <w:keepLines/>
        <w:numPr>
          <w:ilvl w:val="0"/>
          <w:numId w:val="47"/>
        </w:numPr>
        <w:shd w:val="clear" w:color="auto" w:fill="auto"/>
        <w:tabs>
          <w:tab w:val="left" w:pos="1389"/>
        </w:tabs>
        <w:spacing w:line="475" w:lineRule="exact"/>
        <w:ind w:firstLine="880"/>
      </w:pPr>
      <w:bookmarkStart w:id="47" w:name="bookmark46"/>
      <w:r>
        <w:t>Районы просадочных грунтов</w:t>
      </w:r>
      <w:bookmarkEnd w:id="47"/>
    </w:p>
    <w:p w:rsidR="000C6C4C" w:rsidRDefault="00AC7FD2">
      <w:pPr>
        <w:pStyle w:val="20"/>
        <w:shd w:val="clear" w:color="auto" w:fill="auto"/>
        <w:spacing w:before="0" w:line="475" w:lineRule="exact"/>
        <w:ind w:firstLine="880"/>
      </w:pPr>
      <w:r>
        <w:t>58.1.3а многоквартирным домом, построенным на участках, имеющих макропористые лессовые грунты второго типа по просадочности с частичным устранением просадочных свойств механическим уплотнением или на ест</w:t>
      </w:r>
      <w:r>
        <w:t>ественном основании, должно осуществляться постоянное наблюдение.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89"/>
        </w:tabs>
        <w:spacing w:before="0" w:line="475" w:lineRule="exact"/>
        <w:ind w:firstLine="880"/>
      </w:pPr>
      <w:r>
        <w:t>Водосборные колонки должны иметь площадки (диаметром 1,5 - 2 м) с асфальтовым покрытием на уплотненном основании с отводом скапливающейся воды в систему канализации. Конструкция колонки долж</w:t>
      </w:r>
      <w:r>
        <w:t>на исключать возможность промерзания воды в зимнее время.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89"/>
        </w:tabs>
        <w:spacing w:before="0" w:line="475" w:lineRule="exact"/>
        <w:ind w:firstLine="880"/>
      </w:pPr>
      <w:r>
        <w:t xml:space="preserve">Измерение величины осадок и просадочных деформаций должно производиться нивелированием по установленным на цоколе многоквартирного дома и на несущих поперечных стенах осадочным маркам, </w:t>
      </w:r>
      <w:r>
        <w:t>систематически, но не реже одного раза в три месяца в первый год эксплуатации, а затем в течение всего срока эксплуатации не реже одного раза в год.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79"/>
        </w:tabs>
        <w:spacing w:before="0" w:line="475" w:lineRule="exact"/>
        <w:ind w:firstLine="880"/>
      </w:pPr>
      <w:r>
        <w:t xml:space="preserve">Исправность канализационных колодцев в местах присоединения выпуска канализации к магистральному </w:t>
      </w:r>
      <w:r>
        <w:t>трубопроводу и наличие решеток, препятствующих поступлению в магистральный трубопровод каких-либо включений, способных засорить трубопроводы, необходимо проверять регулярно.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94"/>
        </w:tabs>
        <w:spacing w:before="0" w:line="478" w:lineRule="exact"/>
        <w:ind w:firstLine="880"/>
      </w:pPr>
      <w:r>
        <w:lastRenderedPageBreak/>
        <w:t>После продолжительных ливневых дождей (в течение 2-3 дней) следует производить вне</w:t>
      </w:r>
      <w:r>
        <w:t>очередную нивелировку и детальный осмотр несущих конструкций, определять места скопления ливневых вод и принимать срочные меры для их удаления.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99"/>
        </w:tabs>
        <w:spacing w:before="0" w:line="478" w:lineRule="exact"/>
        <w:ind w:firstLine="880"/>
      </w:pPr>
      <w:r>
        <w:t>Лицо, осуществляющее управление многоквартирным домом, должно обеспечивать профилактическую прочистку сетей кана</w:t>
      </w:r>
      <w:r>
        <w:t>лизации в многоквартирных домах не реже одного раза в три месяца, а также прочистку ливневой канализации не реже двух раз в год до периода наибольшего выпадения атмосферных осадков в районе.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508"/>
        </w:tabs>
        <w:spacing w:before="0" w:line="478" w:lineRule="exact"/>
        <w:ind w:firstLine="880"/>
      </w:pPr>
      <w:r>
        <w:t>Маяки при обнаружении неровностей осадков фундаментов, а также де</w:t>
      </w:r>
      <w:r>
        <w:t>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99"/>
        </w:tabs>
        <w:spacing w:before="0" w:line="478" w:lineRule="exact"/>
        <w:ind w:firstLine="880"/>
      </w:pPr>
      <w:r>
        <w:t>Восстановление прочности деформационных элементов, конструкций и многоквартирного дома в целом следует</w:t>
      </w:r>
      <w:r>
        <w:t xml:space="preserve"> осуществлять после устранения источников замачивания и возможности появления просадочных деформаций при дальнейшей эксплуатации дома.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1499"/>
        </w:tabs>
        <w:spacing w:before="0" w:line="478" w:lineRule="exact"/>
        <w:ind w:firstLine="880"/>
      </w:pPr>
      <w:r>
        <w:t>Возможность дальнейшего увеличения просадочных деформаций следует определять в зависимости от оставшейся потенциально воз</w:t>
      </w:r>
      <w:r>
        <w:t>можной величины просадки (путем вычисления разности между расчетной величиной просадки и величиной замеренной просадки по материалам наблюдений).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2100"/>
        </w:tabs>
        <w:spacing w:before="0" w:line="478" w:lineRule="exact"/>
        <w:ind w:firstLine="880"/>
      </w:pPr>
      <w:r>
        <w:t>Предупреждение новых просадок фундаментов при повторном замачивании грунта в основании при значительной величи</w:t>
      </w:r>
      <w:r>
        <w:t>не потенциально возможной дополнительной просадке фундаментов должно достигаться одним из следующих вариантов: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- заменой при капитальном ремонте коммуникаций водоснабжения, теплоснабжения и канализации (например, замена керамических труб стальными), гидрои</w:t>
      </w:r>
      <w:r>
        <w:t>золяцией смотровых колодцев и т.п.;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3"/>
        </w:tabs>
        <w:spacing w:before="0" w:line="478" w:lineRule="exact"/>
        <w:ind w:firstLine="900"/>
      </w:pPr>
      <w:r>
        <w:t xml:space="preserve">выполнением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</w:t>
      </w:r>
      <w:r>
        <w:t>здания) и других гидроизоляционных мероприятий, препятствующих попаданию ливневых вод в подвальное помещение и под фундаменты;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3"/>
        </w:tabs>
        <w:spacing w:before="0" w:line="478" w:lineRule="exact"/>
        <w:ind w:firstLine="900"/>
      </w:pPr>
      <w:r>
        <w:lastRenderedPageBreak/>
        <w:t>ликвидацией просадочных свойств грунтов в основании путем организованного замачивания, прорезки всего слоя просадочного грунта, з</w:t>
      </w:r>
      <w:r>
        <w:t>алегающего в основании, глубокими опорами,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2180"/>
        </w:tabs>
        <w:spacing w:before="0" w:line="478" w:lineRule="exact"/>
        <w:ind w:firstLine="900"/>
      </w:pPr>
      <w:r>
        <w:t>Не допускаются: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50"/>
        </w:tabs>
        <w:spacing w:before="0" w:line="478" w:lineRule="exact"/>
        <w:ind w:firstLine="900"/>
      </w:pPr>
      <w:r>
        <w:t>заделка сты</w:t>
      </w:r>
      <w:r>
        <w:t>ков раструбных соединений трубопроводов цементом;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3"/>
        </w:tabs>
        <w:spacing w:before="0" w:line="478" w:lineRule="exact"/>
        <w:ind w:firstLine="900"/>
      </w:pPr>
      <w:r>
        <w:t>применение песка, строительного мусора и других дренирующих материалов для обратной засыпки траншей и фундаментов дома.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900"/>
      </w:pPr>
      <w:r>
        <w:t>Должны быть обеспечены: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55"/>
        </w:tabs>
        <w:spacing w:before="0" w:line="478" w:lineRule="exact"/>
        <w:ind w:firstLine="900"/>
      </w:pPr>
      <w:r>
        <w:t>установка запорных устройств в сетях водоснабжения;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900"/>
      </w:pPr>
      <w:r>
        <w:t>выпуски дл</w:t>
      </w:r>
      <w:r>
        <w:t>я отвода вод из каналов, лотков и пр</w:t>
      </w:r>
    </w:p>
    <w:p w:rsidR="000C6C4C" w:rsidRDefault="00AC7FD2">
      <w:pPr>
        <w:pStyle w:val="20"/>
        <w:numPr>
          <w:ilvl w:val="1"/>
          <w:numId w:val="47"/>
        </w:numPr>
        <w:shd w:val="clear" w:color="auto" w:fill="auto"/>
        <w:tabs>
          <w:tab w:val="left" w:pos="2180"/>
        </w:tabs>
        <w:spacing w:before="0" w:line="478" w:lineRule="exact"/>
        <w:ind w:firstLine="900"/>
      </w:pPr>
      <w:r>
        <w:t>Испытаниям должны подвергаться: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3"/>
        </w:tabs>
        <w:spacing w:before="0" w:line="478" w:lineRule="exact"/>
        <w:ind w:firstLine="900"/>
      </w:pPr>
      <w:r>
        <w:t>смотровые колодцы возле зданий наполнением воды на 24 ч (отсутствие утечки);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3"/>
        </w:tabs>
        <w:spacing w:before="0" w:line="478" w:lineRule="exact"/>
        <w:ind w:firstLine="900"/>
      </w:pPr>
      <w:r>
        <w:t>напорные трубопроводы, наполнением воды на 12 ч (на отсутствие утечки);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83"/>
        </w:tabs>
        <w:spacing w:before="0" w:line="478" w:lineRule="exact"/>
        <w:ind w:firstLine="900"/>
      </w:pPr>
      <w:r>
        <w:t xml:space="preserve">безнапорные трубопроводы, наполнением </w:t>
      </w:r>
      <w:r>
        <w:t>воды на 24 ч, давление столба воды должно быть равно глубине смотровых колодцев (на отсутствие утечки).</w:t>
      </w:r>
    </w:p>
    <w:p w:rsidR="000C6C4C" w:rsidRDefault="00AC7FD2">
      <w:pPr>
        <w:pStyle w:val="62"/>
        <w:keepNext/>
        <w:keepLines/>
        <w:numPr>
          <w:ilvl w:val="0"/>
          <w:numId w:val="47"/>
        </w:numPr>
        <w:shd w:val="clear" w:color="auto" w:fill="auto"/>
        <w:tabs>
          <w:tab w:val="left" w:pos="1427"/>
        </w:tabs>
        <w:ind w:firstLine="900"/>
      </w:pPr>
      <w:bookmarkStart w:id="48" w:name="bookmark47"/>
      <w:r>
        <w:t>Районы засоленных грунтов</w:t>
      </w:r>
      <w:bookmarkEnd w:id="48"/>
    </w:p>
    <w:p w:rsidR="000C6C4C" w:rsidRDefault="00AC7FD2">
      <w:pPr>
        <w:pStyle w:val="20"/>
        <w:numPr>
          <w:ilvl w:val="0"/>
          <w:numId w:val="48"/>
        </w:numPr>
        <w:shd w:val="clear" w:color="auto" w:fill="auto"/>
        <w:tabs>
          <w:tab w:val="left" w:pos="1546"/>
        </w:tabs>
        <w:spacing w:before="0" w:line="478" w:lineRule="exact"/>
        <w:ind w:firstLine="900"/>
      </w:pPr>
      <w:r>
        <w:t xml:space="preserve">Подземные сооружения и конструкции, части многоквартирного дома, металлические и железобетонные трубы на засоленных грунтах </w:t>
      </w:r>
      <w:r>
        <w:t>должны быть защищены от солевой коррозии специальными защитными покрытиями.</w:t>
      </w:r>
    </w:p>
    <w:p w:rsidR="000C6C4C" w:rsidRDefault="00AC7FD2">
      <w:pPr>
        <w:pStyle w:val="20"/>
        <w:numPr>
          <w:ilvl w:val="0"/>
          <w:numId w:val="48"/>
        </w:numPr>
        <w:shd w:val="clear" w:color="auto" w:fill="auto"/>
        <w:tabs>
          <w:tab w:val="left" w:pos="723"/>
        </w:tabs>
        <w:spacing w:before="0" w:line="478" w:lineRule="exact"/>
        <w:ind w:firstLine="900"/>
      </w:pPr>
      <w:r>
        <w:t>В подвалах и технических подпольях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</w:t>
      </w:r>
      <w:r>
        <w:t>слотоупорного кирпича и антикоррозионных покрытий.</w:t>
      </w:r>
    </w:p>
    <w:p w:rsidR="000C6C4C" w:rsidRDefault="00AC7FD2">
      <w:pPr>
        <w:pStyle w:val="20"/>
        <w:numPr>
          <w:ilvl w:val="0"/>
          <w:numId w:val="48"/>
        </w:numPr>
        <w:shd w:val="clear" w:color="auto" w:fill="auto"/>
        <w:tabs>
          <w:tab w:val="left" w:pos="1498"/>
        </w:tabs>
        <w:spacing w:before="0" w:line="475" w:lineRule="exact"/>
        <w:ind w:firstLine="880"/>
      </w:pPr>
      <w:r>
        <w:t>На трещины, перекрытия кладки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</w:t>
      </w:r>
      <w:r>
        <w:t xml:space="preserve"> его.</w:t>
      </w:r>
    </w:p>
    <w:p w:rsidR="000C6C4C" w:rsidRDefault="00AC7FD2">
      <w:pPr>
        <w:pStyle w:val="20"/>
        <w:numPr>
          <w:ilvl w:val="0"/>
          <w:numId w:val="48"/>
        </w:numPr>
        <w:shd w:val="clear" w:color="auto" w:fill="auto"/>
        <w:tabs>
          <w:tab w:val="left" w:pos="3696"/>
        </w:tabs>
        <w:spacing w:before="0" w:line="475" w:lineRule="exact"/>
        <w:ind w:firstLine="880"/>
      </w:pPr>
      <w:r>
        <w:t xml:space="preserve"> Восстановление</w:t>
      </w:r>
      <w:r>
        <w:tab/>
        <w:t xml:space="preserve">целостности деформационных элементов и конструкций многоквартирного дома следует проводить после выявления </w:t>
      </w:r>
      <w:r>
        <w:lastRenderedPageBreak/>
        <w:t xml:space="preserve">возможности развития просадок сооружения при дальнейшей эксплуатации многоквартирного дома. Эта величина просадок определяется </w:t>
      </w:r>
      <w:r>
        <w:t>на условиях полного удаления из засоленных грунтов легкорастворимых солей.</w:t>
      </w:r>
    </w:p>
    <w:p w:rsidR="000C6C4C" w:rsidRDefault="00AC7FD2">
      <w:pPr>
        <w:pStyle w:val="62"/>
        <w:keepNext/>
        <w:keepLines/>
        <w:numPr>
          <w:ilvl w:val="0"/>
          <w:numId w:val="47"/>
        </w:numPr>
        <w:shd w:val="clear" w:color="auto" w:fill="auto"/>
        <w:tabs>
          <w:tab w:val="left" w:pos="1533"/>
        </w:tabs>
        <w:spacing w:line="475" w:lineRule="exact"/>
        <w:ind w:firstLine="880"/>
      </w:pPr>
      <w:bookmarkStart w:id="49" w:name="bookmark48"/>
      <w:r>
        <w:t>Районы подрабатываемых территорий</w:t>
      </w:r>
      <w:bookmarkEnd w:id="49"/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tabs>
          <w:tab w:val="left" w:pos="1498"/>
        </w:tabs>
        <w:spacing w:before="0" w:line="475" w:lineRule="exact"/>
        <w:ind w:firstLine="880"/>
      </w:pPr>
      <w:r>
        <w:t>Характер и объем мер защиты многоквартирных домов под горными выработками следует принимать в зависимости от их технических характеристик на период</w:t>
      </w:r>
      <w:r>
        <w:t xml:space="preserve"> обследования, для чего 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эксплуатационную способность здания, а также материальный ущерб от будущей подработ</w:t>
      </w:r>
      <w:r>
        <w:t>ки и меры ответственности за него предприятия, производящего подработку.</w:t>
      </w:r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tabs>
          <w:tab w:val="left" w:pos="1498"/>
        </w:tabs>
        <w:spacing w:before="0" w:line="475" w:lineRule="exact"/>
        <w:ind w:firstLine="880"/>
      </w:pPr>
      <w:r>
        <w:t>Швы скольжения и деформационные (осадочные) швы не должны заполняться досками, кирпичом или другими жесткими материалами. Поэтажные железобетонные и армокаменные пояса, фундаментные и</w:t>
      </w:r>
      <w:r>
        <w:t xml:space="preserve"> цокольные железобетонные пояса и распорки - связи между столбчатыми фундаментами, усиление стен с помощью тяжей, металлических поясков, анкеровка в стены концов балок перекрытий, устройство компенсационных траншей, гибких вводов коммуникаций в здания и т.</w:t>
      </w:r>
      <w:r>
        <w:t>п. должны удовлетворять установленным требованиям.</w:t>
      </w:r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tabs>
          <w:tab w:val="left" w:pos="1494"/>
        </w:tabs>
        <w:spacing w:before="0" w:line="475" w:lineRule="exact"/>
        <w:ind w:firstLine="880"/>
      </w:pPr>
      <w:r>
        <w:t>В напорных санитарно-технических коммуникациях, построенных без учета влияния подземных работ, следует уточнить установку компенсаторов, усилить сварные стыки, снять напряжение разрезкой трубопровода с пос</w:t>
      </w:r>
      <w:r>
        <w:t>ледующей варкой вставок, установить дополнительную арматуру и др.</w:t>
      </w:r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tabs>
          <w:tab w:val="left" w:pos="1489"/>
        </w:tabs>
        <w:spacing w:before="0" w:line="475" w:lineRule="exact"/>
        <w:ind w:firstLine="880"/>
      </w:pPr>
      <w:r>
        <w:t>Во время активной стадии процесса сдвижки земной поверхности, вызванного подработкой, необходимо производить внеочередной осмотр многоквартирного дома, определять возникшие во время подработ</w:t>
      </w:r>
      <w:r>
        <w:t>ки повреждения его конструкций и коммуникаций (трещин в стенах, отслоение штукатурки потолков и стен, раскрытие стыков в крупноэлементных сборных конструкциях, повреждения инженерных сетей и др.) и величину изменений и повреждений, имевшихся в конструкциях</w:t>
      </w:r>
      <w:r>
        <w:t xml:space="preserve"> до начала влияния горных выработок, нанести на чертежи или схемы, описать в журнале и немедленно предъявить организации, производящей горные работы, для принятия дополнительных </w:t>
      </w:r>
      <w:r>
        <w:lastRenderedPageBreak/>
        <w:t>мер защиты многоквартирного дома.</w:t>
      </w:r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tabs>
          <w:tab w:val="left" w:pos="1494"/>
        </w:tabs>
        <w:spacing w:before="0" w:line="475" w:lineRule="exact"/>
        <w:ind w:firstLine="880"/>
      </w:pPr>
      <w:r>
        <w:t>В период развития деформаций должны быть при</w:t>
      </w:r>
      <w:r>
        <w:t>няты необходимые меры для обеспечения надежного опирания сборных элементов, а также для уменьшения повреждений на участках несущих стен, где концентрируются деформации. В случае угрожающего положения следует производить закладку проемов кирпичной кладки, у</w:t>
      </w:r>
      <w:r>
        <w:t>станавливать жесткие металлические рамы (обоймы) и др. В период производства горных работ в многоквартирном доме следует производить обивку потолков фанерой по существующей деформирующей штукатурке, подвеску металлических или иных сеток, постановку деревян</w:t>
      </w:r>
      <w:r>
        <w:t xml:space="preserve">ных креплений в оконных и дверных проемах и кружал под сводчатые перекрытия, подгонку оконных и дверных рам, ремонт печей, проконопачивание неплотностей </w:t>
      </w:r>
      <w:r>
        <w:rPr>
          <w:rStyle w:val="29pt"/>
        </w:rPr>
        <w:t xml:space="preserve">И </w:t>
      </w:r>
      <w:r>
        <w:t>др.</w:t>
      </w:r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tabs>
          <w:tab w:val="left" w:pos="1494"/>
        </w:tabs>
        <w:spacing w:before="0" w:line="475" w:lineRule="exact"/>
        <w:ind w:firstLine="880"/>
      </w:pPr>
      <w:r>
        <w:t>Самотечные линии канализации, включая дворовые сети (при сравнительно небольших нарушениях до обр</w:t>
      </w:r>
      <w:r>
        <w:t>азования контуклонов), следует систематически прочищать и промывать, а при значительных нарушениях устанавливать временные станции перекачки с наземной напорной линией. При необратимых нарушениях условий самотечности следует произвести перекладку деформиро</w:t>
      </w:r>
      <w:r>
        <w:t>ванного участка или устроить постоянную станцию перекачки с напорной линией.</w:t>
      </w:r>
    </w:p>
    <w:p w:rsidR="000C6C4C" w:rsidRDefault="00AC7FD2">
      <w:pPr>
        <w:pStyle w:val="20"/>
        <w:numPr>
          <w:ilvl w:val="0"/>
          <w:numId w:val="49"/>
        </w:numPr>
        <w:shd w:val="clear" w:color="auto" w:fill="auto"/>
        <w:spacing w:before="0" w:line="478" w:lineRule="exact"/>
        <w:ind w:firstLine="860"/>
      </w:pPr>
      <w:r>
        <w:t>После окончания активной стадии процесса сдвижки основания дома или группы домов следует произвести общий осмотр таикх домов.</w:t>
      </w:r>
    </w:p>
    <w:p w:rsidR="000C6C4C" w:rsidRDefault="00AC7FD2">
      <w:pPr>
        <w:pStyle w:val="62"/>
        <w:keepNext/>
        <w:keepLines/>
        <w:numPr>
          <w:ilvl w:val="0"/>
          <w:numId w:val="47"/>
        </w:numPr>
        <w:shd w:val="clear" w:color="auto" w:fill="auto"/>
        <w:tabs>
          <w:tab w:val="left" w:pos="1406"/>
        </w:tabs>
        <w:ind w:firstLine="860"/>
      </w:pPr>
      <w:bookmarkStart w:id="50" w:name="bookmark49"/>
      <w:r>
        <w:t>Районы сейсмические (6 баллов и выше)</w:t>
      </w:r>
      <w:bookmarkEnd w:id="50"/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31"/>
        </w:tabs>
        <w:spacing w:before="0" w:line="478" w:lineRule="exact"/>
        <w:ind w:firstLine="860"/>
      </w:pPr>
      <w:r>
        <w:t>Лицо, осуществл</w:t>
      </w:r>
      <w:r>
        <w:t>яющее управление многоквартирным домом в сейсмических районах, должно обеспечивать сохранность конструкций многоквартирных домов, контроль за принятием мер по предупреждению аварий инженерного оборудования, поддержание порядка, безопасности во время землет</w:t>
      </w:r>
      <w:r>
        <w:t>рясения и устранять повреждения многоквартирных домов и инженерных сетей после землетрясения в возможно короткие сроки.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31"/>
        </w:tabs>
        <w:spacing w:before="0" w:line="478" w:lineRule="exact"/>
        <w:ind w:firstLine="860"/>
      </w:pPr>
      <w:r>
        <w:t>При производстве ремонтных работ в многоквартирных домах следует устраивать: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2"/>
        </w:tabs>
        <w:spacing w:before="0" w:line="478" w:lineRule="exact"/>
        <w:ind w:firstLine="860"/>
      </w:pPr>
      <w:r>
        <w:t xml:space="preserve">перегородки в деревянном каркасе, закрепленном в стенах и </w:t>
      </w:r>
      <w:r>
        <w:t>перекрытиях;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8" w:lineRule="exact"/>
        <w:ind w:firstLine="860"/>
      </w:pPr>
      <w:r>
        <w:t xml:space="preserve">потолки, при деревянных перекрытиях - подшивные из легкого листового </w:t>
      </w:r>
      <w:r>
        <w:lastRenderedPageBreak/>
        <w:t>материала, как правило, без штукатурки;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8" w:lineRule="exact"/>
        <w:ind w:firstLine="860"/>
      </w:pPr>
      <w:r>
        <w:t>заделку кирпичной кладки ниш, борозд, проемов в стенах - на растворе марки 50 с устройством штрабы по контуру для связи с существующей</w:t>
      </w:r>
      <w:r>
        <w:t xml:space="preserve"> кладкой;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8" w:lineRule="exact"/>
        <w:ind w:firstLine="860"/>
      </w:pPr>
      <w:r>
        <w:t>дымовые трубы - в металлическом каркасе без крепления к конструкциям</w:t>
      </w:r>
    </w:p>
    <w:p w:rsidR="000C6C4C" w:rsidRDefault="00AC7FD2">
      <w:pPr>
        <w:pStyle w:val="20"/>
        <w:shd w:val="clear" w:color="auto" w:fill="auto"/>
        <w:spacing w:before="0" w:line="478" w:lineRule="exact"/>
        <w:jc w:val="left"/>
      </w:pPr>
      <w:r>
        <w:t>крыш;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62"/>
        </w:tabs>
        <w:spacing w:before="0" w:line="478" w:lineRule="exact"/>
        <w:ind w:firstLine="860"/>
      </w:pPr>
      <w: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36"/>
        </w:tabs>
        <w:spacing w:before="0" w:line="478" w:lineRule="exact"/>
        <w:ind w:firstLine="860"/>
      </w:pPr>
      <w:r>
        <w:t>Трещины в штукатурке несущих конструкций следует заделывать только после расчистки и осмотра конструкции.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73"/>
        </w:tabs>
        <w:spacing w:before="0" w:line="478" w:lineRule="exact"/>
        <w:ind w:firstLine="860"/>
      </w:pPr>
      <w:r>
        <w:t>В многоквартирных домах не допускается: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1420"/>
        <w:jc w:val="left"/>
      </w:pPr>
      <w:r>
        <w:t xml:space="preserve">заделывать трещины и поверхностные повреждения, не удостоверившись, в каком состоянии находится несущая </w:t>
      </w:r>
      <w:r>
        <w:t>конструкция;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57"/>
        </w:tabs>
        <w:spacing w:before="0" w:line="478" w:lineRule="exact"/>
        <w:ind w:firstLine="860"/>
      </w:pPr>
      <w:r>
        <w:t>оштукатуривать бетонные поверхности потолков, в том числе и сборные железобетонные настилы (допускается только затирка или шпаклевка);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spacing w:before="0" w:line="478" w:lineRule="exact"/>
        <w:ind w:firstLine="860"/>
      </w:pPr>
      <w:r>
        <w:t>заделывать наглухо в стенах или в фундаменте выводы сантехнических</w:t>
      </w:r>
    </w:p>
    <w:p w:rsidR="000C6C4C" w:rsidRDefault="00AC7FD2">
      <w:pPr>
        <w:pStyle w:val="20"/>
        <w:shd w:val="clear" w:color="auto" w:fill="auto"/>
        <w:spacing w:before="0" w:line="474" w:lineRule="exact"/>
        <w:jc w:val="left"/>
      </w:pPr>
      <w:r>
        <w:t>коммуникаций;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4" w:lineRule="exact"/>
        <w:ind w:firstLine="900"/>
      </w:pPr>
      <w:r>
        <w:t xml:space="preserve">заделывать наглухо кладкой </w:t>
      </w:r>
      <w:r>
        <w:t>или бетоном антисейсмические швы (швы не должны препятствовать взаимным перемещениям конструктивных элементов зданий при землетрясениях);</w:t>
      </w:r>
    </w:p>
    <w:p w:rsidR="000C6C4C" w:rsidRDefault="00AC7FD2">
      <w:pPr>
        <w:pStyle w:val="20"/>
        <w:shd w:val="clear" w:color="auto" w:fill="auto"/>
        <w:spacing w:before="0" w:line="474" w:lineRule="exact"/>
        <w:ind w:firstLine="1280"/>
      </w:pPr>
      <w:r>
        <w:t>вскрывать железобетонные элементы (стойки, ригели, панели, антисейсмические пояса и др.) и обнажать арматуру, если это</w:t>
      </w:r>
      <w:r>
        <w:t xml:space="preserve"> не вызвано необходимостью усиления конструкции.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608"/>
        </w:tabs>
        <w:spacing w:before="0" w:line="474" w:lineRule="exact"/>
        <w:ind w:firstLine="900"/>
      </w:pPr>
      <w:r>
        <w:t>Пользование лифтами во время землетрясений не допускается.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46"/>
        </w:tabs>
        <w:spacing w:before="0" w:line="474" w:lineRule="exact"/>
        <w:ind w:firstLine="900"/>
      </w:pPr>
      <w:r>
        <w:t>Тротуар и площадки перед подъездами (входами) использовать для постоянных стоянок транспорта и мест складирования не допускается.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55"/>
        </w:tabs>
        <w:spacing w:before="0" w:line="474" w:lineRule="exact"/>
        <w:ind w:firstLine="900"/>
      </w:pPr>
      <w:r>
        <w:t xml:space="preserve">Кюветы и арыки, </w:t>
      </w:r>
      <w:r>
        <w:t>имеющиеся вблизи выхода из многоквартирного дома, должны быть перекрыты прочными настилами для пешеходов.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555"/>
        </w:tabs>
        <w:spacing w:before="0" w:line="474" w:lineRule="exact"/>
        <w:ind w:firstLine="900"/>
      </w:pPr>
      <w:r>
        <w:t>После землетрясения следует производить внеочередные осмотры многоквартирного дома, его оборудования, коммуникаций.</w:t>
      </w:r>
    </w:p>
    <w:p w:rsidR="000C6C4C" w:rsidRDefault="00AC7FD2">
      <w:pPr>
        <w:pStyle w:val="20"/>
        <w:numPr>
          <w:ilvl w:val="0"/>
          <w:numId w:val="50"/>
        </w:numPr>
        <w:shd w:val="clear" w:color="auto" w:fill="auto"/>
        <w:tabs>
          <w:tab w:val="left" w:pos="1608"/>
        </w:tabs>
        <w:spacing w:before="0" w:line="474" w:lineRule="exact"/>
        <w:ind w:firstLine="900"/>
      </w:pPr>
      <w:r>
        <w:lastRenderedPageBreak/>
        <w:t>На опасных зонах необходимо постав</w:t>
      </w:r>
      <w:r>
        <w:t>ить маяки.</w:t>
      </w:r>
    </w:p>
    <w:p w:rsidR="000C6C4C" w:rsidRDefault="00AC7FD2">
      <w:pPr>
        <w:pStyle w:val="62"/>
        <w:keepNext/>
        <w:keepLines/>
        <w:numPr>
          <w:ilvl w:val="0"/>
          <w:numId w:val="47"/>
        </w:numPr>
        <w:shd w:val="clear" w:color="auto" w:fill="auto"/>
        <w:tabs>
          <w:tab w:val="left" w:pos="1431"/>
        </w:tabs>
        <w:spacing w:line="474" w:lineRule="exact"/>
        <w:ind w:firstLine="900"/>
      </w:pPr>
      <w:bookmarkStart w:id="51" w:name="bookmark50"/>
      <w:r>
        <w:t>Районы вечной мерзлоты</w:t>
      </w:r>
      <w:bookmarkEnd w:id="51"/>
    </w:p>
    <w:p w:rsidR="000C6C4C" w:rsidRDefault="00AC7FD2">
      <w:pPr>
        <w:pStyle w:val="20"/>
        <w:numPr>
          <w:ilvl w:val="0"/>
          <w:numId w:val="51"/>
        </w:numPr>
        <w:shd w:val="clear" w:color="auto" w:fill="auto"/>
        <w:tabs>
          <w:tab w:val="left" w:pos="1555"/>
        </w:tabs>
        <w:spacing w:before="0" w:line="474" w:lineRule="exact"/>
        <w:ind w:firstLine="900"/>
      </w:pPr>
      <w:r>
        <w:t>Эксплуатация многоквартирных домов на вечномерзлых грунтах должна быть при систематическом наблюдении за их температурой и положением их верхней поверхности. Сроки и места этих наблюдений должны устанавливаться в каждом от</w:t>
      </w:r>
      <w:r>
        <w:t>дельном случае в зависимости от местных условий и конструкций фундаментов зданий.</w:t>
      </w:r>
    </w:p>
    <w:p w:rsidR="000C6C4C" w:rsidRDefault="00AC7FD2">
      <w:pPr>
        <w:pStyle w:val="20"/>
        <w:numPr>
          <w:ilvl w:val="0"/>
          <w:numId w:val="51"/>
        </w:numPr>
        <w:shd w:val="clear" w:color="auto" w:fill="auto"/>
        <w:tabs>
          <w:tab w:val="left" w:pos="1546"/>
        </w:tabs>
        <w:spacing w:before="0" w:line="474" w:lineRule="exact"/>
        <w:ind w:firstLine="900"/>
      </w:pPr>
      <w:r>
        <w:t>В первые два - три года эксплуатации многоквартирного дома наблюдения следует проводить: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4" w:lineRule="exact"/>
        <w:ind w:firstLine="900"/>
      </w:pPr>
      <w:r>
        <w:t>при сохранении мерзлого состояния грунта - не реже двух раз в год (в начале и конце т</w:t>
      </w:r>
      <w:r>
        <w:t>еплого периода года); в последующие годы чистоту наблюдений допускается уменьшать до одного раза в год (перед наступлением зимы);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154"/>
        </w:tabs>
        <w:spacing w:before="0" w:line="474" w:lineRule="exact"/>
        <w:ind w:firstLine="900"/>
      </w:pPr>
      <w:r>
        <w:t>без сохранения мерзлого состояния грунта - не реже двух раз в квартал;</w:t>
      </w:r>
    </w:p>
    <w:p w:rsidR="000C6C4C" w:rsidRDefault="00AC7FD2">
      <w:pPr>
        <w:pStyle w:val="20"/>
        <w:numPr>
          <w:ilvl w:val="0"/>
          <w:numId w:val="38"/>
        </w:numPr>
        <w:shd w:val="clear" w:color="auto" w:fill="auto"/>
        <w:tabs>
          <w:tab w:val="left" w:pos="1091"/>
        </w:tabs>
        <w:spacing w:before="0" w:line="474" w:lineRule="exact"/>
        <w:ind w:firstLine="900"/>
      </w:pPr>
      <w:r>
        <w:t xml:space="preserve">в последующие годы эти замеры допускается проводить </w:t>
      </w:r>
      <w:r>
        <w:t>один раз в полгода - год (перед наступлением зимних заморозков).</w:t>
      </w:r>
    </w:p>
    <w:p w:rsidR="000C6C4C" w:rsidRDefault="00AC7FD2">
      <w:pPr>
        <w:pStyle w:val="20"/>
        <w:numPr>
          <w:ilvl w:val="0"/>
          <w:numId w:val="51"/>
        </w:numPr>
        <w:shd w:val="clear" w:color="auto" w:fill="auto"/>
        <w:tabs>
          <w:tab w:val="left" w:pos="704"/>
        </w:tabs>
        <w:spacing w:before="0" w:line="474" w:lineRule="exact"/>
        <w:ind w:firstLine="900"/>
      </w:pPr>
      <w:r>
        <w:t>Теплоизоляцию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побудительной венти</w:t>
      </w:r>
      <w:r>
        <w:t>ляции необходимо увеличивать циркуляцию воздуха, прекращая ее в зимний период, когда температура наружного воздуха приближается к среднегодовой температуре вечномерзлой толщи.</w:t>
      </w:r>
    </w:p>
    <w:p w:rsidR="000C6C4C" w:rsidRDefault="00AC7FD2">
      <w:pPr>
        <w:pStyle w:val="20"/>
        <w:numPr>
          <w:ilvl w:val="0"/>
          <w:numId w:val="51"/>
        </w:numPr>
        <w:shd w:val="clear" w:color="auto" w:fill="auto"/>
        <w:tabs>
          <w:tab w:val="left" w:pos="1508"/>
        </w:tabs>
        <w:spacing w:before="0" w:line="478" w:lineRule="exact"/>
        <w:ind w:firstLine="880"/>
      </w:pPr>
      <w:r>
        <w:t>Лицо, осуществляющее управление многоквартирным домом, должно обеспечивать сохра</w:t>
      </w:r>
      <w:r>
        <w:t>нность теплоизоляции перекрытия над подпольем и его герметизацию, не допуская при ремонтах зданий снижение его теплозащитных показателей.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62.5.Затекание под многоквартирный дом поверхностных вод с тротуаров и придомовой территории не допускается.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80"/>
      </w:pPr>
      <w:r>
        <w:t>62.6.Охла</w:t>
      </w:r>
      <w:r>
        <w:t>ждающие устройства и наружные отверстия проветриваемого подполья необходимо осматривать в зимний период не реже двух раз в месяц (в особенности после метелей и сильных снегопадов), проверять продуваемость вентиляционных каналов и немедленно очищать от снег</w:t>
      </w:r>
      <w:r>
        <w:t>а, инея, льда засорения каналов отверстия вентиляционных решеток.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1518"/>
        </w:tabs>
        <w:spacing w:before="0" w:line="478" w:lineRule="exact"/>
        <w:ind w:firstLine="880"/>
      </w:pPr>
      <w:r>
        <w:t xml:space="preserve">Лицо, осуществляющее управление многоквартирным домом, при </w:t>
      </w:r>
      <w:r>
        <w:lastRenderedPageBreak/>
        <w:t>увеличении против проектных предложений глубины оттаивания грунта или увеличение осадки здания, или появления в нем значительных де</w:t>
      </w:r>
      <w:r>
        <w:t>формаций обязана принять необходимые предупредительные и восстановительные меры, обеспечивающие прекращение деформаций и осадку домов.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1513"/>
        </w:tabs>
        <w:spacing w:before="0" w:line="478" w:lineRule="exact"/>
        <w:ind w:firstLine="880"/>
      </w:pPr>
      <w:r>
        <w:t>В многоквартирных домах, построенных с предпостроечным оттаиванием грунтов основания, следует контролировать (температурн</w:t>
      </w:r>
      <w:r>
        <w:t>ыми замерами в специальных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 медленно), не реже одного раза в квартал в т</w:t>
      </w:r>
      <w:r>
        <w:t>ечение 3 лет эксплуатации здания.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1518"/>
        </w:tabs>
        <w:spacing w:before="0" w:line="478" w:lineRule="exact"/>
        <w:ind w:firstLine="880"/>
      </w:pPr>
      <w:r>
        <w:t>Промерзание специально созданного под зданием талика не допускается.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1296"/>
        </w:tabs>
        <w:spacing w:before="0" w:line="478" w:lineRule="exact"/>
        <w:ind w:firstLine="880"/>
      </w:pPr>
      <w:r>
        <w:t xml:space="preserve">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</w:t>
      </w:r>
      <w:r>
        <w:t>должны находиться под постоянным контролем и лица, осуществляющего управление многоквартирным домом.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>Утечка воды в грунт из водопровода, канализации и теплофикационных сетей должна немедленно устраняться после ее обнаружения.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>Водопровод и канализация должн</w:t>
      </w:r>
      <w:r>
        <w:t>ы быть обеспечены от замерзания конструктивными мероприятиями (теплоизоляция, установка греющего кабеля и др.).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 xml:space="preserve">Температура воды в водопроводных линиях в конечных точках водоразбора и в канализационных линиях при выходе из трубопровода должна быть не ниже </w:t>
      </w:r>
      <w:r>
        <w:t>5 градусов Цельсия.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>Сбрасываемые воды из водоразборных колонок, расположенных вблизи зданий, необходимо отводить в канализацию. В исключительных случаях допускается отвод сбрасываемой воды от колонок в пониженные места незастроенных и не подлежащих застрой</w:t>
      </w:r>
      <w:r>
        <w:t>ке территорий.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>Воды, спускаемые из системы центрального отопления, необходимо спускать в незастроенные пониженные места, находящиеся на расстоянии не менее 40 м от многоквартирного дома.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 xml:space="preserve">Регулирование водоотвода поверхностных и грунтовых вод должно быть </w:t>
      </w:r>
      <w:r>
        <w:lastRenderedPageBreak/>
        <w:t>об</w:t>
      </w:r>
      <w:r>
        <w:t>язательным мероприятием содержания (благоустройства) придомовой территории и многоквартирного дома.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>Состояние закрытых дренажей следует контролировать наблюдением за расходом в них воды не менее одного раза в месяц.</w:t>
      </w:r>
    </w:p>
    <w:p w:rsidR="000C6C4C" w:rsidRDefault="00AC7FD2">
      <w:pPr>
        <w:pStyle w:val="20"/>
        <w:shd w:val="clear" w:color="auto" w:fill="auto"/>
        <w:spacing w:before="0" w:line="478" w:lineRule="exact"/>
        <w:ind w:firstLine="860"/>
      </w:pPr>
      <w:r>
        <w:t>При резком уменьшении расхода или при ег</w:t>
      </w:r>
      <w:r>
        <w:t>о полном прекращении аварийный участок дренажа следует прочистить, засорившиеся участки промыть под напором и, если это окажется недостаточным, произвести перекачку воды через смежные смотровые колодцы, вскрыть и отремонтировать.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05"/>
        </w:tabs>
        <w:spacing w:before="0" w:line="478" w:lineRule="exact"/>
        <w:ind w:firstLine="860"/>
      </w:pPr>
      <w:r>
        <w:t>Снежные заносы и снежный п</w:t>
      </w:r>
      <w:r>
        <w:t>окров на придомовой территории, способствующие протаиванию вечномерзлых грунтов, должны устраняться по мере выпадения снега, но не позднее двух дней после окончания снежного заноса.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21"/>
        </w:tabs>
        <w:spacing w:before="0" w:line="474" w:lineRule="exact"/>
        <w:ind w:right="740" w:firstLine="880"/>
      </w:pPr>
      <w:r>
        <w:t>Сбор кюветами поверхностной воды и отвод ее должен быть обеспечен на протя</w:t>
      </w:r>
      <w:r>
        <w:t>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21"/>
        </w:tabs>
        <w:spacing w:before="0" w:line="474" w:lineRule="exact"/>
        <w:ind w:right="740" w:firstLine="880"/>
      </w:pPr>
      <w:r>
        <w:t>Появление и развитие на территории наледей должно быть приостановлено и ликвидировано.</w:t>
      </w:r>
    </w:p>
    <w:p w:rsidR="000C6C4C" w:rsidRDefault="00AC7FD2">
      <w:pPr>
        <w:pStyle w:val="20"/>
        <w:numPr>
          <w:ilvl w:val="0"/>
          <w:numId w:val="52"/>
        </w:numPr>
        <w:shd w:val="clear" w:color="auto" w:fill="auto"/>
        <w:tabs>
          <w:tab w:val="left" w:pos="2121"/>
        </w:tabs>
        <w:spacing w:before="0" w:line="474" w:lineRule="exact"/>
        <w:ind w:right="740" w:firstLine="880"/>
      </w:pPr>
      <w:r>
        <w:t>В</w:t>
      </w:r>
      <w:r>
        <w:t>еличину осадки зданий, вызываемой протаиванием грунтов основания, следует определять нивелировкой специальных марок, заделанных в стены и другие опорные конструкции здания.</w:t>
      </w:r>
    </w:p>
    <w:p w:rsidR="000C6C4C" w:rsidRDefault="00AC7FD2">
      <w:pPr>
        <w:pStyle w:val="20"/>
        <w:shd w:val="clear" w:color="auto" w:fill="auto"/>
        <w:spacing w:before="0" w:after="967" w:line="474" w:lineRule="exact"/>
        <w:ind w:right="740" w:firstLine="880"/>
      </w:pPr>
      <w:r>
        <w:t xml:space="preserve">Отметки марок должны быть привязаны к установленному на территории застройки </w:t>
      </w:r>
      <w:r>
        <w:t>постоянному мерзлотному реперу, защищенному от каких-либо повреждений, осадок и выпучивания.</w:t>
      </w:r>
    </w:p>
    <w:p w:rsidR="000C6C4C" w:rsidRDefault="00AC7FD2">
      <w:pPr>
        <w:pStyle w:val="621"/>
        <w:keepNext/>
        <w:keepLines/>
        <w:shd w:val="clear" w:color="auto" w:fill="auto"/>
        <w:spacing w:before="0" w:after="372" w:line="240" w:lineRule="exact"/>
        <w:ind w:left="8120"/>
      </w:pPr>
      <w:bookmarkStart w:id="52" w:name="bookmark51"/>
      <w:r>
        <w:lastRenderedPageBreak/>
        <w:t>Приложение № 1</w:t>
      </w:r>
      <w:bookmarkEnd w:id="52"/>
    </w:p>
    <w:p w:rsidR="000C6C4C" w:rsidRDefault="00AC7FD2">
      <w:pPr>
        <w:pStyle w:val="aa"/>
        <w:framePr w:w="10645" w:wrap="notBeside" w:vAnchor="text" w:hAnchor="text" w:xAlign="center" w:y="1"/>
        <w:shd w:val="clear" w:color="auto" w:fill="auto"/>
      </w:pPr>
      <w:r>
        <w:t>ПРЕДЕЛЬНЫЕ СРОКИ УСТРАНЕНИЯ НЕИСПРАВНОСТЕЙ ОТДЕЛЬНЫХ ЧАСТЕЙ МНОГОКВАРТИРНОГО ДОМА И ЕГО ОБОРУДОВАНИЯ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3507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Неисправности конструктивных элементов и оборуд</w:t>
            </w:r>
            <w:r>
              <w:rPr>
                <w:rStyle w:val="211pt"/>
              </w:rPr>
              <w:t>ования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Предельный срок выполнения ремонта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39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218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5340"/>
              <w:jc w:val="left"/>
            </w:pPr>
            <w:r>
              <w:rPr>
                <w:rStyle w:val="211pt"/>
              </w:rPr>
              <w:t>КРОВЛЯ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firstLine="860"/>
              <w:jc w:val="left"/>
            </w:pPr>
            <w:r>
              <w:rPr>
                <w:rStyle w:val="211pt"/>
              </w:rPr>
              <w:t>Протечки в отдельных местах кровли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1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60"/>
              <w:jc w:val="left"/>
            </w:pPr>
            <w:r>
              <w:rPr>
                <w:rStyle w:val="211pt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5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10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5400"/>
              <w:jc w:val="left"/>
            </w:pPr>
            <w:r>
              <w:rPr>
                <w:rStyle w:val="211pt"/>
              </w:rPr>
              <w:t>СТЕНЫ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60"/>
              <w:jc w:val="left"/>
            </w:pPr>
            <w:r>
              <w:rPr>
                <w:rStyle w:val="211pt"/>
              </w:rPr>
              <w:t xml:space="preserve">Утрата связи </w:t>
            </w:r>
            <w:r>
              <w:rPr>
                <w:rStyle w:val="211pt"/>
              </w:rPr>
              <w:t>отдельных кирпичей с кладкой наружных стен, угрожающая их выпадением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68" w:lineRule="exact"/>
              <w:ind w:left="360" w:firstLine="760"/>
              <w:jc w:val="left"/>
            </w:pPr>
            <w:r>
              <w:rPr>
                <w:rStyle w:val="211pt"/>
              </w:rPr>
              <w:t>1 сут. (с немедленным ограждением опасной зоны)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after="120" w:line="220" w:lineRule="exact"/>
              <w:ind w:firstLine="860"/>
              <w:jc w:val="left"/>
            </w:pPr>
            <w:r>
              <w:rPr>
                <w:rStyle w:val="211pt"/>
              </w:rPr>
              <w:t>Неплотность в дымоходах и газоходах и сопряжения их с</w:t>
            </w:r>
          </w:p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печами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1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10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3660"/>
              <w:jc w:val="left"/>
            </w:pPr>
            <w:r>
              <w:rPr>
                <w:rStyle w:val="211pt"/>
              </w:rPr>
              <w:t>ОКОННЫЕ И ДВЕРНЫЕ ЗАПОЛНЕНИЯ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60"/>
              <w:jc w:val="left"/>
            </w:pPr>
            <w:r>
              <w:rPr>
                <w:rStyle w:val="211pt"/>
              </w:rPr>
              <w:t xml:space="preserve">Разбитые стекла и сорванные створки </w:t>
            </w:r>
            <w:r>
              <w:rPr>
                <w:rStyle w:val="211pt"/>
              </w:rPr>
              <w:t>оконных переплетов, форточек, балконных дверных полотен в зимнее время в летнее время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550" w:lineRule="exact"/>
              <w:ind w:left="1960"/>
              <w:jc w:val="left"/>
            </w:pPr>
            <w:r>
              <w:rPr>
                <w:rStyle w:val="211pt"/>
              </w:rPr>
              <w:t>1 сут. 3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firstLine="860"/>
              <w:jc w:val="left"/>
            </w:pPr>
            <w:r>
              <w:rPr>
                <w:rStyle w:val="211pt"/>
              </w:rPr>
              <w:t>Дверные заполнения (входные двери в подъездах)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1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ВНУТРЕННЯЯ И НАРУЖНАЯ О'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ГДЕЛКА</w:t>
            </w:r>
          </w:p>
        </w:tc>
      </w:tr>
    </w:tbl>
    <w:p w:rsidR="000C6C4C" w:rsidRDefault="000C6C4C">
      <w:pPr>
        <w:framePr w:w="10645" w:wrap="notBeside" w:vAnchor="text" w:hAnchor="text" w:xAlign="center" w:y="1"/>
        <w:rPr>
          <w:sz w:val="2"/>
          <w:szCs w:val="2"/>
        </w:rPr>
      </w:pPr>
    </w:p>
    <w:p w:rsidR="000C6C4C" w:rsidRDefault="00AC7FD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3"/>
        <w:gridCol w:w="3521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746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349" w:lineRule="exact"/>
              <w:ind w:firstLine="880"/>
              <w:jc w:val="left"/>
            </w:pPr>
            <w:r>
              <w:rPr>
                <w:rStyle w:val="211pt"/>
              </w:rPr>
              <w:lastRenderedPageBreak/>
              <w:t>Отслоение штукатурки потолка или верхней части стены, угрожающее</w:t>
            </w:r>
            <w:r>
              <w:rPr>
                <w:rStyle w:val="211pt"/>
              </w:rPr>
              <w:t xml:space="preserve"> ее обрушению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left="320" w:firstLine="780"/>
              <w:jc w:val="left"/>
            </w:pPr>
            <w:r>
              <w:rPr>
                <w:rStyle w:val="211pt"/>
              </w:rPr>
              <w:t>5 сут. (с немедленным принятием мер безопасности)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68" w:lineRule="exact"/>
              <w:ind w:firstLine="880"/>
              <w:jc w:val="left"/>
            </w:pPr>
            <w:r>
              <w:rPr>
                <w:rStyle w:val="211pt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68" w:lineRule="exact"/>
              <w:ind w:left="320" w:firstLine="780"/>
              <w:jc w:val="left"/>
            </w:pPr>
            <w:r>
              <w:rPr>
                <w:rStyle w:val="211pt"/>
              </w:rPr>
              <w:t>1 сут. (с немедленным ограждением опасной зоны)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5440"/>
              <w:jc w:val="left"/>
            </w:pPr>
            <w:r>
              <w:rPr>
                <w:rStyle w:val="211pt"/>
              </w:rPr>
              <w:t>ПОЛЫ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 xml:space="preserve">Протечки в перекрытиях, вызванные </w:t>
            </w:r>
            <w:r>
              <w:rPr>
                <w:rStyle w:val="211pt"/>
              </w:rPr>
              <w:t>нарушением водонепроницаемости гидроизоляции полов в санузлах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3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5480"/>
              <w:jc w:val="left"/>
            </w:pPr>
            <w:r>
              <w:rPr>
                <w:rStyle w:val="211pt"/>
              </w:rPr>
              <w:t>ПЕЧИ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left="1840"/>
              <w:jc w:val="left"/>
            </w:pPr>
            <w:r>
              <w:rPr>
                <w:rStyle w:val="211pt"/>
              </w:rPr>
              <w:t>1 сут. (с</w:t>
            </w:r>
          </w:p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jc w:val="center"/>
            </w:pPr>
            <w:r>
              <w:rPr>
                <w:rStyle w:val="211pt"/>
              </w:rPr>
              <w:t xml:space="preserve">незамедлительным </w:t>
            </w:r>
            <w:r>
              <w:rPr>
                <w:rStyle w:val="211pt"/>
              </w:rPr>
              <w:t>прекращением эксплуатации до исправления)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ЭЛЕКТРООБОРУДОВАНИ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[Е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left="1560"/>
              <w:jc w:val="left"/>
            </w:pPr>
            <w:r>
              <w:rPr>
                <w:rStyle w:val="211pt"/>
              </w:rPr>
              <w:t>При наличии</w:t>
            </w:r>
          </w:p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jc w:val="center"/>
            </w:pPr>
            <w:r>
              <w:rPr>
                <w:rStyle w:val="211pt"/>
              </w:rPr>
              <w:t xml:space="preserve">переключателей кабелей на воде </w:t>
            </w:r>
            <w:r>
              <w:rPr>
                <w:rStyle w:val="211pt0"/>
              </w:rPr>
              <w:t>j</w:t>
            </w:r>
            <w:r w:rsidRPr="002B7A55">
              <w:rPr>
                <w:rStyle w:val="211pt0"/>
                <w:lang w:val="ru-RU"/>
              </w:rPr>
              <w:t xml:space="preserve"> </w:t>
            </w:r>
            <w:r>
              <w:rPr>
                <w:rStyle w:val="211pt"/>
              </w:rPr>
              <w:t>дом - не более 2 ч.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Неисправности во вводно-распредительном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2080"/>
              <w:jc w:val="left"/>
            </w:pPr>
            <w:r>
              <w:rPr>
                <w:rStyle w:val="211pt"/>
              </w:rPr>
              <w:t>3 ч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after="60" w:line="220" w:lineRule="exact"/>
              <w:ind w:firstLine="880"/>
              <w:jc w:val="left"/>
            </w:pPr>
            <w:r>
              <w:rPr>
                <w:rStyle w:val="211pt"/>
              </w:rPr>
              <w:t>Неисправности автоматов защиты стояков и питающих</w:t>
            </w:r>
          </w:p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линий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2080"/>
              <w:jc w:val="left"/>
            </w:pPr>
            <w:r>
              <w:rPr>
                <w:rStyle w:val="211pt"/>
              </w:rPr>
              <w:t>3 ч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7" w:lineRule="exact"/>
              <w:ind w:firstLine="880"/>
              <w:jc w:val="left"/>
            </w:pPr>
            <w:r>
              <w:rPr>
                <w:rStyle w:val="211pt"/>
              </w:rPr>
              <w:t xml:space="preserve">Неисправности аварийного порядка (короткое замыкание в </w:t>
            </w:r>
            <w:r>
              <w:rPr>
                <w:rStyle w:val="211pt"/>
              </w:rPr>
              <w:t>элементах внутридомовой электрической сети и т.п.)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2080"/>
              <w:jc w:val="left"/>
            </w:pPr>
            <w:r>
              <w:rPr>
                <w:rStyle w:val="211pt"/>
              </w:rPr>
              <w:t>1 ч.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Неисправности в системе освещения помещений общего пользования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1 сут.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5480"/>
              <w:jc w:val="left"/>
            </w:pPr>
            <w:r>
              <w:rPr>
                <w:rStyle w:val="211pt"/>
              </w:rPr>
              <w:t>ЛИФТ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880"/>
              <w:jc w:val="left"/>
            </w:pPr>
            <w:r>
              <w:rPr>
                <w:rStyle w:val="211pt"/>
              </w:rPr>
              <w:t xml:space="preserve">Неисправности </w:t>
            </w:r>
            <w:r>
              <w:rPr>
                <w:rStyle w:val="211pt"/>
              </w:rPr>
              <w:t>лифта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4" w:wrap="notBeside" w:vAnchor="text" w:hAnchor="text" w:xAlign="center" w:y="1"/>
              <w:shd w:val="clear" w:color="auto" w:fill="auto"/>
              <w:spacing w:before="0" w:line="220" w:lineRule="exact"/>
              <w:ind w:left="1460"/>
              <w:jc w:val="left"/>
            </w:pPr>
            <w:r>
              <w:rPr>
                <w:rStyle w:val="211pt"/>
              </w:rPr>
              <w:t>Не более 1 сут.</w:t>
            </w:r>
          </w:p>
        </w:tc>
      </w:tr>
    </w:tbl>
    <w:p w:rsidR="000C6C4C" w:rsidRDefault="000C6C4C">
      <w:pPr>
        <w:framePr w:w="10654" w:wrap="notBeside" w:vAnchor="text" w:hAnchor="text" w:xAlign="center" w:y="1"/>
        <w:rPr>
          <w:sz w:val="2"/>
          <w:szCs w:val="2"/>
        </w:rPr>
      </w:pPr>
    </w:p>
    <w:p w:rsidR="000C6C4C" w:rsidRDefault="000C6C4C">
      <w:pPr>
        <w:rPr>
          <w:sz w:val="2"/>
          <w:szCs w:val="2"/>
        </w:rPr>
      </w:pPr>
    </w:p>
    <w:p w:rsidR="000C6C4C" w:rsidRDefault="00AC7FD2">
      <w:pPr>
        <w:pStyle w:val="100"/>
        <w:shd w:val="clear" w:color="auto" w:fill="auto"/>
        <w:spacing w:before="947" w:after="651" w:line="220" w:lineRule="exact"/>
        <w:ind w:left="8180" w:firstLine="0"/>
      </w:pPr>
      <w:r>
        <w:t>Приложение № 2</w:t>
      </w:r>
    </w:p>
    <w:p w:rsidR="000C6C4C" w:rsidRDefault="00AC7FD2">
      <w:pPr>
        <w:pStyle w:val="621"/>
        <w:keepNext/>
        <w:keepLines/>
        <w:shd w:val="clear" w:color="auto" w:fill="auto"/>
        <w:spacing w:before="0" w:after="0" w:line="240" w:lineRule="exact"/>
        <w:ind w:right="140"/>
        <w:jc w:val="center"/>
      </w:pPr>
      <w:bookmarkStart w:id="53" w:name="bookmark52"/>
      <w:r>
        <w:t>ПАСПОРТ ГОТОВНОСТИ</w:t>
      </w:r>
      <w:bookmarkEnd w:id="53"/>
    </w:p>
    <w:p w:rsidR="000C6C4C" w:rsidRDefault="00AC7FD2">
      <w:pPr>
        <w:pStyle w:val="621"/>
        <w:keepNext/>
        <w:keepLines/>
        <w:shd w:val="clear" w:color="auto" w:fill="auto"/>
        <w:spacing w:before="0" w:after="251" w:line="240" w:lineRule="exact"/>
        <w:ind w:right="140"/>
        <w:jc w:val="center"/>
      </w:pPr>
      <w:bookmarkStart w:id="54" w:name="bookmark53"/>
      <w:r>
        <w:t>МНОГОКВАРТИРНОГО ДОМА К ЭКСПЛУАТАЦИИ В ЗИМНИХ УСЛОВИЯХ</w:t>
      </w:r>
      <w:bookmarkEnd w:id="54"/>
    </w:p>
    <w:p w:rsidR="000C6C4C" w:rsidRDefault="00AC7FD2">
      <w:pPr>
        <w:pStyle w:val="100"/>
        <w:shd w:val="clear" w:color="auto" w:fill="auto"/>
        <w:tabs>
          <w:tab w:val="left" w:leader="underscore" w:pos="5311"/>
          <w:tab w:val="left" w:leader="underscore" w:pos="8396"/>
        </w:tabs>
        <w:spacing w:before="0" w:after="270" w:line="220" w:lineRule="exact"/>
        <w:ind w:left="1560" w:firstLine="0"/>
        <w:jc w:val="both"/>
      </w:pPr>
      <w:r>
        <w:t>город</w:t>
      </w:r>
      <w:r>
        <w:tab/>
        <w:t>район</w:t>
      </w:r>
      <w:r>
        <w:tab/>
      </w:r>
    </w:p>
    <w:p w:rsidR="000C6C4C" w:rsidRDefault="00AC7FD2">
      <w:pPr>
        <w:pStyle w:val="100"/>
        <w:shd w:val="clear" w:color="auto" w:fill="auto"/>
        <w:spacing w:before="0" w:after="0" w:line="273" w:lineRule="exact"/>
        <w:ind w:right="140" w:firstLine="0"/>
        <w:jc w:val="center"/>
      </w:pPr>
      <w:r>
        <w:t>ПАСПОРТ</w:t>
      </w:r>
    </w:p>
    <w:p w:rsidR="000C6C4C" w:rsidRDefault="00AC7FD2">
      <w:pPr>
        <w:pStyle w:val="100"/>
        <w:shd w:val="clear" w:color="auto" w:fill="auto"/>
        <w:spacing w:before="0" w:after="282" w:line="273" w:lineRule="exact"/>
        <w:ind w:right="140" w:firstLine="0"/>
        <w:jc w:val="center"/>
      </w:pPr>
      <w:r>
        <w:t>готовности объекта жилищно-коммунального назначения</w:t>
      </w:r>
      <w:r>
        <w:br/>
        <w:t>к работе в зимних условиях</w:t>
      </w:r>
    </w:p>
    <w:p w:rsidR="000C6C4C" w:rsidRDefault="00AC7FD2">
      <w:pPr>
        <w:pStyle w:val="100"/>
        <w:shd w:val="clear" w:color="auto" w:fill="auto"/>
        <w:tabs>
          <w:tab w:val="left" w:leader="underscore" w:pos="3448"/>
        </w:tabs>
        <w:spacing w:before="0" w:after="7" w:line="220" w:lineRule="exact"/>
        <w:ind w:left="860" w:firstLine="0"/>
        <w:jc w:val="both"/>
      </w:pPr>
      <w:r>
        <w:t>адрес</w:t>
      </w:r>
      <w:r>
        <w:tab/>
      </w:r>
    </w:p>
    <w:p w:rsidR="000C6C4C" w:rsidRDefault="00AC7FD2">
      <w:pPr>
        <w:pStyle w:val="100"/>
        <w:shd w:val="clear" w:color="auto" w:fill="auto"/>
        <w:spacing w:before="0" w:after="312" w:line="220" w:lineRule="exact"/>
        <w:ind w:left="860" w:firstLine="0"/>
        <w:jc w:val="both"/>
      </w:pPr>
      <w:r>
        <w:t>принадлежность объекта</w:t>
      </w:r>
    </w:p>
    <w:p w:rsidR="000C6C4C" w:rsidRDefault="00AC7FD2">
      <w:pPr>
        <w:pStyle w:val="100"/>
        <w:shd w:val="clear" w:color="auto" w:fill="auto"/>
        <w:tabs>
          <w:tab w:val="left" w:leader="underscore" w:pos="2070"/>
        </w:tabs>
        <w:spacing w:before="0" w:after="312" w:line="220" w:lineRule="exact"/>
        <w:ind w:left="860" w:firstLine="0"/>
        <w:jc w:val="both"/>
      </w:pPr>
      <w:r>
        <w:tab/>
        <w:t>200_ г.</w:t>
      </w:r>
    </w:p>
    <w:p w:rsidR="000C6C4C" w:rsidRDefault="002B7A55">
      <w:pPr>
        <w:pStyle w:val="100"/>
        <w:numPr>
          <w:ilvl w:val="0"/>
          <w:numId w:val="53"/>
        </w:numPr>
        <w:shd w:val="clear" w:color="auto" w:fill="auto"/>
        <w:tabs>
          <w:tab w:val="left" w:pos="4510"/>
        </w:tabs>
        <w:spacing w:before="0" w:after="0" w:line="220" w:lineRule="exact"/>
        <w:ind w:left="42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6540" distL="549910" distR="318770" simplePos="0" relativeHeight="251654656" behindDoc="1" locked="0" layoutInCell="1" allowOverlap="1">
                <wp:simplePos x="0" y="0"/>
                <wp:positionH relativeFrom="margin">
                  <wp:posOffset>557530</wp:posOffset>
                </wp:positionH>
                <wp:positionV relativeFrom="paragraph">
                  <wp:posOffset>325120</wp:posOffset>
                </wp:positionV>
                <wp:extent cx="932815" cy="139700"/>
                <wp:effectExtent l="1905" t="381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4C" w:rsidRDefault="00AC7FD2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10Exact"/>
                              </w:rPr>
                              <w:t>1. Назначение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.9pt;margin-top:25.6pt;width:73.45pt;height:11pt;z-index:-251661824;visibility:visible;mso-wrap-style:square;mso-width-percent:0;mso-height-percent:0;mso-wrap-distance-left:43.3pt;mso-wrap-distance-top:0;mso-wrap-distance-right:25.1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bmrQIAAKo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" filled="f" stroked="f">
                <v:textbox style="mso-fit-shape-to-text:t" inset="0,0,0,0">
                  <w:txbxContent>
                    <w:p w:rsidR="000C6C4C" w:rsidRDefault="00AC7FD2">
                      <w:pPr>
                        <w:pStyle w:val="10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10Exact"/>
                        </w:rPr>
                        <w:t>1. Назначение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279400" simplePos="0" relativeHeight="251655680" behindDoc="1" locked="0" layoutInCell="1" allowOverlap="1">
                <wp:simplePos x="0" y="0"/>
                <wp:positionH relativeFrom="margin">
                  <wp:posOffset>1809115</wp:posOffset>
                </wp:positionH>
                <wp:positionV relativeFrom="paragraph">
                  <wp:posOffset>328295</wp:posOffset>
                </wp:positionV>
                <wp:extent cx="1370330" cy="139700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4C" w:rsidRDefault="00AC7FD2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10Exact"/>
                              </w:rPr>
                              <w:t>объекта (жилое.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42.45pt;margin-top:25.85pt;width:107.9pt;height:11pt;z-index:-251660800;visibility:visible;mso-wrap-style:square;mso-width-percent:0;mso-height-percent:0;mso-wrap-distance-left:5pt;mso-wrap-distance-top:0;mso-wrap-distance-right:22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susAIAALI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" filled="f" stroked="f">
                <v:textbox style="mso-fit-shape-to-text:t" inset="0,0,0,0">
                  <w:txbxContent>
                    <w:p w:rsidR="000C6C4C" w:rsidRDefault="00AC7FD2">
                      <w:pPr>
                        <w:pStyle w:val="10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10Exact"/>
                        </w:rPr>
                        <w:t>объекта (жилое.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2254250" simplePos="0" relativeHeight="251656704" behindDoc="1" locked="0" layoutInCell="1" allowOverlap="1">
                <wp:simplePos x="0" y="0"/>
                <wp:positionH relativeFrom="margin">
                  <wp:posOffset>3458845</wp:posOffset>
                </wp:positionH>
                <wp:positionV relativeFrom="paragraph">
                  <wp:posOffset>328930</wp:posOffset>
                </wp:positionV>
                <wp:extent cx="1060450" cy="139700"/>
                <wp:effectExtent l="0" t="0" r="0" b="0"/>
                <wp:wrapTopAndBottom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4C" w:rsidRDefault="00AC7FD2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10Exact"/>
                              </w:rPr>
                              <w:t>промышленное.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72.35pt;margin-top:25.9pt;width:83.5pt;height:11pt;z-index:-251659776;visibility:visible;mso-wrap-style:square;mso-width-percent:0;mso-height-percent:0;mso-wrap-distance-left:5pt;mso-wrap-distance-top:0;mso-wrap-distance-right:177.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nO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" filled="f" stroked="f">
                <v:textbox style="mso-fit-shape-to-text:t" inset="0,0,0,0">
                  <w:txbxContent>
                    <w:p w:rsidR="000C6C4C" w:rsidRDefault="00AC7FD2">
                      <w:pPr>
                        <w:pStyle w:val="10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10Exact"/>
                        </w:rPr>
                        <w:t>промышленное.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7FD2">
        <w:t>ОБЩИЕ СВЕДЕНИЯ</w:t>
      </w:r>
      <w:r w:rsidR="00AC7FD2">
        <w:br w:type="page"/>
      </w:r>
    </w:p>
    <w:p w:rsidR="000C6C4C" w:rsidRDefault="00AC7FD2">
      <w:pPr>
        <w:pStyle w:val="100"/>
        <w:shd w:val="clear" w:color="auto" w:fill="auto"/>
        <w:tabs>
          <w:tab w:val="left" w:leader="underscore" w:pos="5920"/>
        </w:tabs>
        <w:spacing w:before="0" w:after="0" w:line="273" w:lineRule="exact"/>
        <w:ind w:left="820" w:firstLine="0"/>
        <w:jc w:val="both"/>
      </w:pPr>
      <w:r>
        <w:lastRenderedPageBreak/>
        <w:t>ремонтно-эксплуатацион нее, адм и н и страхи вное)</w:t>
      </w:r>
    </w:p>
    <w:p w:rsidR="000C6C4C" w:rsidRDefault="00AC7FD2">
      <w:pPr>
        <w:pStyle w:val="100"/>
        <w:numPr>
          <w:ilvl w:val="0"/>
          <w:numId w:val="54"/>
        </w:numPr>
        <w:shd w:val="clear" w:color="auto" w:fill="auto"/>
        <w:tabs>
          <w:tab w:val="left" w:pos="1178"/>
          <w:tab w:val="left" w:leader="underscore" w:pos="5920"/>
        </w:tabs>
        <w:spacing w:before="0" w:after="0" w:line="273" w:lineRule="exact"/>
        <w:ind w:left="820" w:firstLine="0"/>
        <w:jc w:val="both"/>
      </w:pPr>
      <w:r>
        <w:t>Год постройки</w:t>
      </w:r>
      <w:r>
        <w:tab/>
      </w:r>
    </w:p>
    <w:p w:rsidR="000C6C4C" w:rsidRDefault="00AC7FD2">
      <w:pPr>
        <w:pStyle w:val="100"/>
        <w:numPr>
          <w:ilvl w:val="0"/>
          <w:numId w:val="54"/>
        </w:numPr>
        <w:shd w:val="clear" w:color="auto" w:fill="auto"/>
        <w:tabs>
          <w:tab w:val="left" w:pos="1173"/>
        </w:tabs>
        <w:spacing w:before="0" w:after="0" w:line="273" w:lineRule="exact"/>
        <w:ind w:left="820" w:firstLine="0"/>
        <w:jc w:val="both"/>
      </w:pPr>
      <w:r>
        <w:t>Характеристика объекта:</w:t>
      </w:r>
    </w:p>
    <w:p w:rsidR="000C6C4C" w:rsidRDefault="00AC7FD2">
      <w:pPr>
        <w:pStyle w:val="100"/>
        <w:shd w:val="clear" w:color="auto" w:fill="auto"/>
        <w:tabs>
          <w:tab w:val="left" w:leader="underscore" w:pos="3097"/>
          <w:tab w:val="left" w:leader="underscore" w:pos="5461"/>
          <w:tab w:val="left" w:leader="underscore" w:pos="6889"/>
        </w:tabs>
        <w:spacing w:before="0" w:after="0" w:line="273" w:lineRule="exact"/>
        <w:ind w:left="820" w:firstLine="0"/>
        <w:jc w:val="both"/>
      </w:pPr>
      <w:r>
        <w:t>износ в %</w:t>
      </w:r>
      <w:r>
        <w:tab/>
        <w:t>этажность</w:t>
      </w:r>
      <w:r>
        <w:tab/>
        <w:t>подъездов</w:t>
      </w:r>
      <w:r>
        <w:tab/>
      </w:r>
    </w:p>
    <w:p w:rsidR="000C6C4C" w:rsidRDefault="00AC7FD2">
      <w:pPr>
        <w:pStyle w:val="100"/>
        <w:shd w:val="clear" w:color="auto" w:fill="auto"/>
        <w:spacing w:before="0" w:after="0" w:line="273" w:lineRule="exact"/>
        <w:ind w:left="820" w:firstLine="0"/>
        <w:jc w:val="both"/>
      </w:pPr>
      <w:r>
        <w:t>наличие подвалов, цокольных этажей, м2, общей площади</w:t>
      </w:r>
    </w:p>
    <w:p w:rsidR="000C6C4C" w:rsidRDefault="00AC7FD2">
      <w:pPr>
        <w:pStyle w:val="100"/>
        <w:shd w:val="clear" w:color="auto" w:fill="auto"/>
        <w:tabs>
          <w:tab w:val="left" w:leader="underscore" w:pos="4079"/>
        </w:tabs>
        <w:spacing w:before="0" w:after="0" w:line="273" w:lineRule="exact"/>
        <w:ind w:left="820" w:firstLine="0"/>
        <w:jc w:val="both"/>
      </w:pPr>
      <w:r>
        <w:t xml:space="preserve">количество </w:t>
      </w:r>
      <w:r>
        <w:t>квартир</w:t>
      </w:r>
      <w:r>
        <w:tab/>
        <w:t>(шт.)</w:t>
      </w:r>
    </w:p>
    <w:p w:rsidR="000C6C4C" w:rsidRDefault="002B7A55">
      <w:pPr>
        <w:pStyle w:val="100"/>
        <w:shd w:val="clear" w:color="auto" w:fill="auto"/>
        <w:tabs>
          <w:tab w:val="left" w:leader="underscore" w:pos="6889"/>
        </w:tabs>
        <w:spacing w:before="0" w:after="0" w:line="273" w:lineRule="exact"/>
        <w:ind w:left="8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568325" distB="0" distL="109220" distR="63500" simplePos="0" relativeHeight="251657728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-71120</wp:posOffset>
                </wp:positionV>
                <wp:extent cx="626110" cy="346710"/>
                <wp:effectExtent l="0" t="0" r="2540" b="635"/>
                <wp:wrapSquare wrapText="left"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4C" w:rsidRDefault="00AC7FD2">
                            <w:pPr>
                              <w:pStyle w:val="100"/>
                              <w:shd w:val="clear" w:color="auto" w:fill="auto"/>
                              <w:tabs>
                                <w:tab w:val="left" w:leader="underscore" w:pos="196"/>
                              </w:tabs>
                              <w:spacing w:before="0" w:after="0" w:line="273" w:lineRule="exact"/>
                              <w:ind w:firstLine="0"/>
                            </w:pPr>
                            <w:r>
                              <w:rPr>
                                <w:rStyle w:val="10Exact"/>
                              </w:rPr>
                              <w:t xml:space="preserve">(кв. м) </w:t>
                            </w:r>
                            <w:r>
                              <w:rPr>
                                <w:rStyle w:val="10Exact"/>
                              </w:rPr>
                              <w:tab/>
                              <w:t>(кв. 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4.25pt;margin-top:-5.6pt;width:49.3pt;height:27.3pt;z-index:-251658752;visibility:visible;mso-wrap-style:square;mso-width-percent:0;mso-height-percent:0;mso-wrap-distance-left:8.6pt;mso-wrap-distance-top:4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ArwIAALE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" filled="f" stroked="f">
                <v:textbox style="mso-fit-shape-to-text:t" inset="0,0,0,0">
                  <w:txbxContent>
                    <w:p w:rsidR="000C6C4C" w:rsidRDefault="00AC7FD2">
                      <w:pPr>
                        <w:pStyle w:val="100"/>
                        <w:shd w:val="clear" w:color="auto" w:fill="auto"/>
                        <w:tabs>
                          <w:tab w:val="left" w:leader="underscore" w:pos="196"/>
                        </w:tabs>
                        <w:spacing w:before="0" w:after="0" w:line="273" w:lineRule="exact"/>
                        <w:ind w:firstLine="0"/>
                      </w:pPr>
                      <w:r>
                        <w:rPr>
                          <w:rStyle w:val="10Exact"/>
                        </w:rPr>
                        <w:t xml:space="preserve">(кв. м) </w:t>
                      </w:r>
                      <w:r>
                        <w:rPr>
                          <w:rStyle w:val="10Exact"/>
                        </w:rPr>
                        <w:tab/>
                        <w:t>(кв. м)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C7FD2">
        <w:t>общая полезная площадь объекта</w:t>
      </w:r>
      <w:r w:rsidR="00AC7FD2">
        <w:tab/>
      </w:r>
    </w:p>
    <w:p w:rsidR="000C6C4C" w:rsidRDefault="00AC7FD2">
      <w:pPr>
        <w:pStyle w:val="100"/>
        <w:shd w:val="clear" w:color="auto" w:fill="auto"/>
        <w:tabs>
          <w:tab w:val="left" w:leader="underscore" w:pos="6889"/>
        </w:tabs>
        <w:spacing w:before="0" w:after="0" w:line="273" w:lineRule="exact"/>
        <w:ind w:left="820" w:firstLine="0"/>
        <w:jc w:val="both"/>
      </w:pPr>
      <w:r>
        <w:t>жилая площадь</w:t>
      </w:r>
      <w:r>
        <w:tab/>
      </w:r>
    </w:p>
    <w:p w:rsidR="000C6C4C" w:rsidRDefault="00AC7FD2">
      <w:pPr>
        <w:pStyle w:val="100"/>
        <w:shd w:val="clear" w:color="auto" w:fill="auto"/>
        <w:tabs>
          <w:tab w:val="left" w:leader="underscore" w:pos="6647"/>
        </w:tabs>
        <w:spacing w:before="0" w:after="0" w:line="273" w:lineRule="exact"/>
        <w:ind w:left="820" w:firstLine="0"/>
        <w:jc w:val="both"/>
      </w:pPr>
      <w:r>
        <w:t>нежилая площадь</w:t>
      </w:r>
      <w:r>
        <w:tab/>
        <w:t>, в том числе</w:t>
      </w:r>
    </w:p>
    <w:p w:rsidR="000C6C4C" w:rsidRDefault="00AC7FD2">
      <w:pPr>
        <w:pStyle w:val="100"/>
        <w:shd w:val="clear" w:color="auto" w:fill="auto"/>
        <w:tabs>
          <w:tab w:val="left" w:leader="underscore" w:pos="7202"/>
        </w:tabs>
        <w:spacing w:before="0" w:after="0" w:line="273" w:lineRule="exact"/>
        <w:ind w:left="820" w:firstLine="0"/>
        <w:jc w:val="both"/>
      </w:pPr>
      <w:r>
        <w:t>под производственные нужды</w:t>
      </w:r>
      <w:r>
        <w:tab/>
        <w:t>(кв. м)</w:t>
      </w:r>
    </w:p>
    <w:p w:rsidR="000C6C4C" w:rsidRDefault="00AC7FD2">
      <w:pPr>
        <w:pStyle w:val="100"/>
        <w:numPr>
          <w:ilvl w:val="0"/>
          <w:numId w:val="54"/>
        </w:numPr>
        <w:shd w:val="clear" w:color="auto" w:fill="auto"/>
        <w:tabs>
          <w:tab w:val="left" w:pos="1183"/>
        </w:tabs>
        <w:spacing w:before="0" w:after="0" w:line="273" w:lineRule="exact"/>
        <w:ind w:left="820" w:firstLine="0"/>
        <w:jc w:val="both"/>
      </w:pPr>
      <w:r>
        <w:t>Характеристика инженерного оборудования, механизмов (их</w:t>
      </w:r>
    </w:p>
    <w:p w:rsidR="000C6C4C" w:rsidRDefault="00AC7FD2">
      <w:pPr>
        <w:pStyle w:val="100"/>
        <w:shd w:val="clear" w:color="auto" w:fill="auto"/>
        <w:tabs>
          <w:tab w:val="left" w:leader="underscore" w:pos="8020"/>
        </w:tabs>
        <w:spacing w:before="0" w:after="0" w:line="273" w:lineRule="exact"/>
        <w:ind w:left="820" w:firstLine="0"/>
        <w:jc w:val="both"/>
      </w:pPr>
      <w:r>
        <w:t>количество)</w:t>
      </w:r>
      <w:r>
        <w:tab/>
      </w:r>
    </w:p>
    <w:p w:rsidR="000C6C4C" w:rsidRDefault="00AC7FD2">
      <w:pPr>
        <w:pStyle w:val="100"/>
        <w:numPr>
          <w:ilvl w:val="0"/>
          <w:numId w:val="54"/>
        </w:numPr>
        <w:shd w:val="clear" w:color="auto" w:fill="auto"/>
        <w:tabs>
          <w:tab w:val="left" w:pos="1192"/>
        </w:tabs>
        <w:spacing w:before="0" w:after="0" w:line="273" w:lineRule="exact"/>
        <w:ind w:left="820" w:right="8120" w:firstLine="0"/>
      </w:pPr>
      <w:r>
        <w:t>Источники: теплоснабжения</w:t>
      </w:r>
    </w:p>
    <w:p w:rsidR="000C6C4C" w:rsidRDefault="00AC7FD2">
      <w:pPr>
        <w:pStyle w:val="100"/>
        <w:shd w:val="clear" w:color="auto" w:fill="auto"/>
        <w:tabs>
          <w:tab w:val="left" w:leader="underscore" w:pos="4079"/>
        </w:tabs>
        <w:spacing w:before="0" w:after="0" w:line="273" w:lineRule="exact"/>
        <w:ind w:left="820" w:firstLine="0"/>
        <w:jc w:val="both"/>
      </w:pPr>
      <w:r>
        <w:t>газоснабжения</w:t>
      </w:r>
      <w:r>
        <w:tab/>
      </w:r>
    </w:p>
    <w:p w:rsidR="000C6C4C" w:rsidRDefault="00AC7FD2">
      <w:pPr>
        <w:pStyle w:val="100"/>
        <w:shd w:val="clear" w:color="auto" w:fill="auto"/>
        <w:tabs>
          <w:tab w:val="left" w:leader="underscore" w:pos="4079"/>
        </w:tabs>
        <w:spacing w:before="0" w:after="0" w:line="273" w:lineRule="exact"/>
        <w:ind w:left="820" w:firstLine="0"/>
        <w:jc w:val="both"/>
      </w:pPr>
      <w:r>
        <w:t>твердого и жидкого топлива</w:t>
      </w:r>
      <w:r>
        <w:tab/>
      </w:r>
    </w:p>
    <w:p w:rsidR="000C6C4C" w:rsidRDefault="00AC7FD2">
      <w:pPr>
        <w:pStyle w:val="100"/>
        <w:shd w:val="clear" w:color="auto" w:fill="auto"/>
        <w:tabs>
          <w:tab w:val="left" w:leader="underscore" w:pos="4079"/>
        </w:tabs>
        <w:spacing w:before="0" w:after="0" w:line="273" w:lineRule="exact"/>
        <w:ind w:left="820" w:firstLine="0"/>
        <w:jc w:val="both"/>
      </w:pPr>
      <w:r>
        <w:t>энергоснабжения</w:t>
      </w:r>
      <w:r>
        <w:tab/>
      </w:r>
    </w:p>
    <w:p w:rsidR="000C6C4C" w:rsidRDefault="00AC7FD2">
      <w:pPr>
        <w:pStyle w:val="100"/>
        <w:shd w:val="clear" w:color="auto" w:fill="auto"/>
        <w:spacing w:before="0" w:after="236" w:line="273" w:lineRule="exact"/>
        <w:ind w:left="820" w:firstLine="0"/>
        <w:jc w:val="both"/>
      </w:pPr>
      <w:r>
        <w:t>Системы АПЗ и дымоудаления</w:t>
      </w:r>
    </w:p>
    <w:p w:rsidR="000C6C4C" w:rsidRDefault="00AC7FD2">
      <w:pPr>
        <w:pStyle w:val="100"/>
        <w:numPr>
          <w:ilvl w:val="0"/>
          <w:numId w:val="53"/>
        </w:numPr>
        <w:shd w:val="clear" w:color="auto" w:fill="auto"/>
        <w:tabs>
          <w:tab w:val="left" w:pos="2611"/>
        </w:tabs>
        <w:spacing w:before="0" w:after="0" w:line="277" w:lineRule="exact"/>
        <w:ind w:left="3440" w:right="2100"/>
      </w:pPr>
      <w:r>
        <w:t>РЕЗУЛЬТАТЫ ЭКСПЛУАТАЦИИ ОБЪЕКТА В ЗИМНИХ УСЛОВИЯХ ПРОШЕДШЕГО 200_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775"/>
        <w:gridCol w:w="498"/>
        <w:gridCol w:w="2497"/>
        <w:gridCol w:w="1789"/>
        <w:gridCol w:w="1665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Основные виды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Причина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Отметка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о выполненны: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неисправностей (аварий)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ата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возникновения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работах по</w:t>
            </w:r>
          </w:p>
        </w:tc>
        <w:tc>
          <w:tcPr>
            <w:tcW w:w="1665" w:type="dxa"/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ликвидаци: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11pt"/>
              </w:rPr>
              <w:t>конструктивных элементов и инженерного оборудования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неисправностей</w:t>
            </w:r>
          </w:p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(аварий)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73" w:lineRule="exact"/>
            </w:pPr>
            <w:r>
              <w:rPr>
                <w:rStyle w:val="211pt"/>
              </w:rPr>
              <w:t>неисправностей текущем 200_ г.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0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(аварий)</w:t>
            </w:r>
          </w:p>
        </w:tc>
      </w:tr>
    </w:tbl>
    <w:p w:rsidR="000C6C4C" w:rsidRDefault="000C6C4C">
      <w:pPr>
        <w:framePr w:w="10620" w:wrap="notBeside" w:vAnchor="text" w:hAnchor="text" w:xAlign="center" w:y="1"/>
        <w:rPr>
          <w:sz w:val="2"/>
          <w:szCs w:val="2"/>
        </w:rPr>
      </w:pPr>
    </w:p>
    <w:p w:rsidR="000C6C4C" w:rsidRDefault="000C6C4C">
      <w:pPr>
        <w:rPr>
          <w:sz w:val="2"/>
          <w:szCs w:val="2"/>
        </w:rPr>
      </w:pPr>
    </w:p>
    <w:p w:rsidR="000C6C4C" w:rsidRDefault="00AC7FD2">
      <w:pPr>
        <w:pStyle w:val="100"/>
        <w:numPr>
          <w:ilvl w:val="0"/>
          <w:numId w:val="53"/>
        </w:numPr>
        <w:shd w:val="clear" w:color="auto" w:fill="auto"/>
        <w:tabs>
          <w:tab w:val="left" w:pos="2716"/>
        </w:tabs>
        <w:spacing w:before="185" w:after="305" w:line="277" w:lineRule="exact"/>
        <w:ind w:left="1980" w:right="1860" w:firstLine="240"/>
      </w:pPr>
      <w:r>
        <w:t>ОБЪЕМЫ ВЫПОЛНЕННЫХ РАБОТ ПО ПОДГОТОВКЕ ОБЪЕКТА К ЭКСПЛУАТАЦИИ В ЗИМНИХ УСЛОВИЯХ 200_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985"/>
        <w:gridCol w:w="1421"/>
        <w:gridCol w:w="1938"/>
        <w:gridCol w:w="1861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3" w:lineRule="exact"/>
              <w:ind w:firstLine="900"/>
            </w:pPr>
            <w:r>
              <w:rPr>
                <w:rStyle w:val="211pt"/>
              </w:rPr>
              <w:t xml:space="preserve">Виды выполненных работ по конструкциям </w:t>
            </w:r>
            <w:r>
              <w:rPr>
                <w:rStyle w:val="211pt"/>
              </w:rPr>
              <w:t>здания и технологическому и инженерному оборудованию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3" w:lineRule="exact"/>
              <w:ind w:left="860"/>
              <w:jc w:val="left"/>
            </w:pPr>
            <w:r>
              <w:rPr>
                <w:rStyle w:val="211pt"/>
              </w:rPr>
              <w:t>Един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3" w:lineRule="exact"/>
              <w:jc w:val="left"/>
            </w:pPr>
            <w:r>
              <w:rPr>
                <w:rStyle w:val="211pt"/>
              </w:rPr>
              <w:t>ицы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3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3" w:lineRule="exact"/>
              <w:ind w:firstLine="860"/>
            </w:pPr>
            <w:r>
              <w:rPr>
                <w:rStyle w:val="211pt"/>
              </w:rPr>
              <w:t>Всего по плану подготовки к зиме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3" w:lineRule="exact"/>
              <w:ind w:firstLine="860"/>
            </w:pPr>
            <w:r>
              <w:rPr>
                <w:rStyle w:val="211pt"/>
              </w:rPr>
              <w:t>Выполне] о при подготовк к зиме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firstLine="900"/>
            </w:pPr>
            <w:r>
              <w:rPr>
                <w:rStyle w:val="21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left="8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firstLine="860"/>
            </w:pPr>
            <w:r>
              <w:rPr>
                <w:rStyle w:val="211pt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firstLine="860"/>
            </w:pPr>
            <w:r>
              <w:rPr>
                <w:rStyle w:val="211pt"/>
              </w:rPr>
              <w:t>5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firstLine="900"/>
            </w:pPr>
            <w:r>
              <w:rPr>
                <w:rStyle w:val="211pt"/>
              </w:rPr>
              <w:t>Объем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firstLine="900"/>
            </w:pPr>
            <w:r>
              <w:rPr>
                <w:rStyle w:val="211pt"/>
              </w:rPr>
              <w:t>Ремонт кровли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98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after="120" w:line="220" w:lineRule="exact"/>
              <w:ind w:firstLine="900"/>
            </w:pPr>
            <w:r>
              <w:rPr>
                <w:rStyle w:val="211pt"/>
              </w:rPr>
              <w:t>Ремонт чердачных помещений, в том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120" w:after="120" w:line="220" w:lineRule="exact"/>
              <w:jc w:val="left"/>
            </w:pPr>
            <w:r>
              <w:rPr>
                <w:rStyle w:val="211pt"/>
              </w:rPr>
              <w:t>числе: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120" w:line="277" w:lineRule="exact"/>
              <w:jc w:val="right"/>
            </w:pPr>
            <w:r>
              <w:rPr>
                <w:rStyle w:val="211pt"/>
              </w:rPr>
              <w:t>утепление (засыпка) чердачного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1pt"/>
              </w:rPr>
              <w:t>перекрытия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77" w:lineRule="exact"/>
              <w:ind w:firstLine="1720"/>
            </w:pPr>
            <w:r>
              <w:rPr>
                <w:rStyle w:val="211pt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77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92" w:lineRule="exact"/>
              <w:ind w:firstLine="900"/>
            </w:pPr>
            <w:r>
              <w:rPr>
                <w:rStyle w:val="211pt"/>
              </w:rPr>
              <w:t>Ремонт фасадов, в том числе: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034"/>
              </w:tabs>
              <w:spacing w:before="0" w:line="292" w:lineRule="exact"/>
              <w:ind w:firstLine="900"/>
            </w:pPr>
            <w:r>
              <w:rPr>
                <w:rStyle w:val="211pt"/>
              </w:rPr>
              <w:t>ремонт и покраска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039"/>
              </w:tabs>
              <w:spacing w:before="0" w:line="292" w:lineRule="exact"/>
              <w:ind w:firstLine="900"/>
            </w:pPr>
            <w:r>
              <w:rPr>
                <w:rStyle w:val="211pt"/>
              </w:rPr>
              <w:t>герметизация швов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034"/>
              </w:tabs>
              <w:spacing w:before="0" w:line="292" w:lineRule="exact"/>
              <w:ind w:firstLine="900"/>
            </w:pPr>
            <w:r>
              <w:rPr>
                <w:rStyle w:val="211pt"/>
              </w:rPr>
              <w:t>ремонт водосточных труб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039"/>
              </w:tabs>
              <w:spacing w:before="0" w:line="292" w:lineRule="exact"/>
              <w:ind w:firstLine="900"/>
            </w:pPr>
            <w:r>
              <w:rPr>
                <w:rStyle w:val="211pt"/>
              </w:rPr>
              <w:t>утепление оконных проемов</w:t>
            </w:r>
          </w:p>
          <w:p w:rsidR="000C6C4C" w:rsidRDefault="00AC7FD2">
            <w:pPr>
              <w:pStyle w:val="20"/>
              <w:framePr w:w="10621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034"/>
              </w:tabs>
              <w:spacing w:before="0" w:line="292" w:lineRule="exact"/>
              <w:ind w:firstLine="900"/>
            </w:pPr>
            <w:r>
              <w:rPr>
                <w:rStyle w:val="211pt"/>
              </w:rPr>
              <w:t>утепление дверных проемов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21" w:wrap="notBeside" w:vAnchor="text" w:hAnchor="text" w:xAlign="center" w:y="1"/>
              <w:shd w:val="clear" w:color="auto" w:fill="auto"/>
              <w:spacing w:before="0" w:line="220" w:lineRule="exact"/>
              <w:ind w:firstLine="900"/>
            </w:pPr>
            <w:r>
              <w:rPr>
                <w:rStyle w:val="211pt"/>
              </w:rPr>
              <w:t xml:space="preserve">Ремонт </w:t>
            </w:r>
            <w:r>
              <w:rPr>
                <w:rStyle w:val="211pt"/>
              </w:rPr>
              <w:t>подвальных помещений, в том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C6C4C" w:rsidRDefault="000C6C4C">
      <w:pPr>
        <w:framePr w:w="10621" w:wrap="notBeside" w:vAnchor="text" w:hAnchor="text" w:xAlign="center" w:y="1"/>
        <w:rPr>
          <w:sz w:val="2"/>
          <w:szCs w:val="2"/>
        </w:rPr>
      </w:pPr>
    </w:p>
    <w:p w:rsidR="000C6C4C" w:rsidRDefault="00AC7FD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4980"/>
        <w:gridCol w:w="1426"/>
        <w:gridCol w:w="1938"/>
        <w:gridCol w:w="1875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11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числе: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48"/>
              </w:tabs>
              <w:spacing w:before="120" w:after="120" w:line="220" w:lineRule="exact"/>
            </w:pPr>
            <w:r>
              <w:rPr>
                <w:rStyle w:val="211pt"/>
              </w:rPr>
              <w:t>изоляция трубопроводов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043"/>
              </w:tabs>
              <w:spacing w:before="120" w:line="268" w:lineRule="exact"/>
              <w:ind w:firstLine="860"/>
              <w:jc w:val="left"/>
            </w:pPr>
            <w:r>
              <w:rPr>
                <w:rStyle w:val="211pt"/>
              </w:rPr>
              <w:t>ремонт дренажных и водоотводящих устройств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line="282" w:lineRule="exact"/>
              <w:ind w:firstLine="860"/>
              <w:jc w:val="left"/>
            </w:pPr>
            <w:r>
              <w:rPr>
                <w:rStyle w:val="211pt"/>
              </w:rPr>
              <w:t>Ремонт покрытий дворовых территорий, в том числе: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39"/>
              </w:tabs>
              <w:spacing w:before="0" w:line="282" w:lineRule="exact"/>
            </w:pPr>
            <w:r>
              <w:rPr>
                <w:rStyle w:val="211pt"/>
              </w:rPr>
              <w:t>отмосток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39"/>
              </w:tabs>
              <w:spacing w:before="0" w:line="282" w:lineRule="exact"/>
            </w:pPr>
            <w:r>
              <w:rPr>
                <w:rStyle w:val="211pt"/>
              </w:rPr>
              <w:t>приямков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20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line="268" w:lineRule="exact"/>
              <w:ind w:firstLine="860"/>
              <w:jc w:val="left"/>
            </w:pPr>
            <w:r>
              <w:rPr>
                <w:rStyle w:val="211pt"/>
              </w:rPr>
              <w:t>Ремонт инженерного оборудования, в том числе: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123"/>
              </w:tabs>
              <w:spacing w:before="0" w:line="292" w:lineRule="exact"/>
              <w:ind w:left="860"/>
              <w:jc w:val="left"/>
            </w:pPr>
            <w:r>
              <w:rPr>
                <w:rStyle w:val="211pt"/>
              </w:rPr>
              <w:t>центрального отопления:</w:t>
            </w:r>
            <w:r>
              <w:rPr>
                <w:rStyle w:val="211pt"/>
              </w:rPr>
              <w:t xml:space="preserve"> радиаторов трубопроводов запорной арматуры промывка и опрессовка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258"/>
              </w:tabs>
              <w:spacing w:before="0" w:line="292" w:lineRule="exact"/>
            </w:pPr>
            <w:r>
              <w:rPr>
                <w:rStyle w:val="211pt"/>
              </w:rPr>
              <w:t>котельных: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line="292" w:lineRule="exact"/>
              <w:ind w:left="860"/>
              <w:jc w:val="left"/>
            </w:pPr>
            <w:r>
              <w:rPr>
                <w:rStyle w:val="211pt"/>
              </w:rPr>
              <w:t>котлов на газовом топливе то же, на угле тепловых пунктов элеваторных узлов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133"/>
              </w:tabs>
              <w:spacing w:before="0" w:line="292" w:lineRule="exact"/>
              <w:ind w:left="860"/>
              <w:jc w:val="left"/>
            </w:pPr>
            <w:r>
              <w:rPr>
                <w:rStyle w:val="211pt"/>
              </w:rPr>
              <w:t>горячего водоснабжения: трубопроводов запорной арматуры промывка и опрессовка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263"/>
              </w:tabs>
              <w:spacing w:before="0" w:line="292" w:lineRule="exact"/>
            </w:pPr>
            <w:r>
              <w:rPr>
                <w:rStyle w:val="211pt"/>
              </w:rPr>
              <w:t>водопровода: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line="292" w:lineRule="exact"/>
              <w:ind w:left="860"/>
              <w:jc w:val="left"/>
            </w:pPr>
            <w:r>
              <w:rPr>
                <w:rStyle w:val="211pt"/>
              </w:rPr>
              <w:t xml:space="preserve">ремонт и </w:t>
            </w:r>
            <w:r>
              <w:rPr>
                <w:rStyle w:val="211pt"/>
              </w:rPr>
              <w:t>замена арматуры ремонт и изоляция труб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123"/>
              </w:tabs>
              <w:spacing w:before="0" w:line="292" w:lineRule="exact"/>
              <w:ind w:left="860"/>
              <w:jc w:val="left"/>
            </w:pPr>
            <w:r>
              <w:rPr>
                <w:rStyle w:val="211pt"/>
              </w:rPr>
              <w:t>канализации: ремонт трубопроводов ремонт колодцев промывка системы</w:t>
            </w:r>
          </w:p>
          <w:p w:rsidR="000C6C4C" w:rsidRDefault="00AC7FD2">
            <w:pPr>
              <w:pStyle w:val="20"/>
              <w:framePr w:w="1064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123"/>
              </w:tabs>
              <w:spacing w:before="0" w:line="292" w:lineRule="exact"/>
              <w:ind w:left="860"/>
              <w:jc w:val="left"/>
            </w:pPr>
            <w:r>
              <w:rPr>
                <w:rStyle w:val="211pt"/>
              </w:rPr>
              <w:t>электрооборудования: световой электропроводки силовой электропроводки вводных устройств электрощитовых электродвигателей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Другие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Обеспеченность объекта: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C6C4C" w:rsidRDefault="000C6C4C">
      <w:pPr>
        <w:framePr w:w="10649" w:wrap="notBeside" w:vAnchor="text" w:hAnchor="text" w:xAlign="center" w:y="1"/>
        <w:rPr>
          <w:sz w:val="2"/>
          <w:szCs w:val="2"/>
        </w:rPr>
      </w:pPr>
    </w:p>
    <w:p w:rsidR="000C6C4C" w:rsidRDefault="000C6C4C">
      <w:pPr>
        <w:rPr>
          <w:sz w:val="2"/>
          <w:szCs w:val="2"/>
        </w:rPr>
      </w:pPr>
    </w:p>
    <w:p w:rsidR="000C6C4C" w:rsidRDefault="00AC7FD2">
      <w:pPr>
        <w:pStyle w:val="100"/>
        <w:shd w:val="clear" w:color="auto" w:fill="auto"/>
        <w:tabs>
          <w:tab w:val="left" w:leader="underscore" w:pos="5941"/>
        </w:tabs>
        <w:spacing w:before="300" w:after="0" w:line="273" w:lineRule="exact"/>
        <w:ind w:left="860" w:firstLine="0"/>
        <w:jc w:val="both"/>
      </w:pPr>
      <w:r>
        <w:t>котельных топливом</w:t>
      </w:r>
      <w:r>
        <w:tab/>
        <w:t>(указать запас в днях)</w:t>
      </w:r>
    </w:p>
    <w:p w:rsidR="000C6C4C" w:rsidRDefault="00AC7FD2">
      <w:pPr>
        <w:pStyle w:val="100"/>
        <w:shd w:val="clear" w:color="auto" w:fill="auto"/>
        <w:tabs>
          <w:tab w:val="left" w:leader="underscore" w:pos="6867"/>
        </w:tabs>
        <w:spacing w:before="0" w:after="0" w:line="273" w:lineRule="exact"/>
        <w:ind w:left="860" w:firstLine="0"/>
        <w:jc w:val="both"/>
      </w:pPr>
      <w:r>
        <w:tab/>
        <w:t>(тыс. куб. м)</w:t>
      </w:r>
    </w:p>
    <w:p w:rsidR="000C6C4C" w:rsidRDefault="00AC7FD2">
      <w:pPr>
        <w:pStyle w:val="100"/>
        <w:shd w:val="clear" w:color="auto" w:fill="auto"/>
        <w:tabs>
          <w:tab w:val="left" w:leader="underscore" w:pos="6867"/>
        </w:tabs>
        <w:spacing w:before="0" w:after="0" w:line="273" w:lineRule="exact"/>
        <w:ind w:left="860" w:firstLine="0"/>
        <w:jc w:val="both"/>
      </w:pPr>
      <w:r>
        <w:t>горюче-смазочными материалами и бензином</w:t>
      </w:r>
      <w:r>
        <w:tab/>
        <w:t>(тыс. уел. т)</w:t>
      </w:r>
    </w:p>
    <w:p w:rsidR="000C6C4C" w:rsidRDefault="00AC7FD2">
      <w:pPr>
        <w:pStyle w:val="100"/>
        <w:shd w:val="clear" w:color="auto" w:fill="auto"/>
        <w:tabs>
          <w:tab w:val="left" w:leader="underscore" w:pos="6867"/>
        </w:tabs>
        <w:spacing w:before="0" w:after="0" w:line="273" w:lineRule="exact"/>
        <w:ind w:left="860" w:firstLine="0"/>
        <w:jc w:val="both"/>
      </w:pPr>
      <w:r>
        <w:t>пескосоляной смесью и химреагентами</w:t>
      </w:r>
      <w:r>
        <w:tab/>
        <w:t>(тыс. куб. м)</w:t>
      </w:r>
    </w:p>
    <w:p w:rsidR="000C6C4C" w:rsidRDefault="00AC7FD2">
      <w:pPr>
        <w:pStyle w:val="100"/>
        <w:shd w:val="clear" w:color="auto" w:fill="auto"/>
        <w:tabs>
          <w:tab w:val="left" w:leader="underscore" w:pos="7682"/>
        </w:tabs>
        <w:spacing w:before="0" w:after="282" w:line="273" w:lineRule="exact"/>
        <w:ind w:left="860" w:firstLine="0"/>
        <w:jc w:val="both"/>
      </w:pPr>
      <w:r>
        <w:t>инструментом и инвентарем для зимней уборки территорий</w:t>
      </w:r>
      <w:r>
        <w:tab/>
        <w:t>(шт.)</w:t>
      </w:r>
    </w:p>
    <w:p w:rsidR="000C6C4C" w:rsidRDefault="00AC7FD2">
      <w:pPr>
        <w:pStyle w:val="100"/>
        <w:numPr>
          <w:ilvl w:val="0"/>
          <w:numId w:val="59"/>
        </w:numPr>
        <w:shd w:val="clear" w:color="auto" w:fill="auto"/>
        <w:tabs>
          <w:tab w:val="left" w:pos="2842"/>
        </w:tabs>
        <w:spacing w:before="0" w:after="7" w:line="220" w:lineRule="exact"/>
        <w:ind w:left="2360" w:firstLine="0"/>
        <w:jc w:val="both"/>
      </w:pPr>
      <w:r>
        <w:t>РЕЗУЛЬТАТЫ ПРОВЕРКИ ГОТОВНОСТИ ОБЪЕКТА</w:t>
      </w:r>
    </w:p>
    <w:p w:rsidR="000C6C4C" w:rsidRDefault="00AC7FD2">
      <w:pPr>
        <w:pStyle w:val="100"/>
        <w:shd w:val="clear" w:color="auto" w:fill="auto"/>
        <w:spacing w:before="0" w:after="0" w:line="220" w:lineRule="exact"/>
        <w:ind w:right="100" w:firstLine="0"/>
        <w:jc w:val="center"/>
      </w:pPr>
      <w:r>
        <w:t>К ЗИМЕ 200 г.</w:t>
      </w:r>
    </w:p>
    <w:p w:rsidR="000C6C4C" w:rsidRDefault="00AC7FD2">
      <w:pPr>
        <w:pStyle w:val="100"/>
        <w:shd w:val="clear" w:color="auto" w:fill="auto"/>
        <w:spacing w:before="0" w:after="0" w:line="269" w:lineRule="exact"/>
        <w:ind w:left="840" w:right="6420" w:firstLine="0"/>
      </w:pPr>
      <w:r>
        <w:t xml:space="preserve">Комиссия в составе: председателя - ответственного руководителя </w:t>
      </w:r>
      <w:r>
        <w:lastRenderedPageBreak/>
        <w:t>обслуживающего</w:t>
      </w:r>
    </w:p>
    <w:p w:rsidR="000C6C4C" w:rsidRDefault="00AC7FD2">
      <w:pPr>
        <w:pStyle w:val="100"/>
        <w:shd w:val="clear" w:color="auto" w:fill="auto"/>
        <w:tabs>
          <w:tab w:val="left" w:leader="underscore" w:pos="7978"/>
        </w:tabs>
        <w:spacing w:before="0" w:after="0" w:line="269" w:lineRule="exact"/>
        <w:ind w:left="840" w:firstLine="0"/>
        <w:jc w:val="both"/>
      </w:pPr>
      <w:r>
        <w:t>предприятия</w:t>
      </w:r>
      <w:r>
        <w:tab/>
      </w:r>
    </w:p>
    <w:p w:rsidR="000C6C4C" w:rsidRDefault="00AC7FD2">
      <w:pPr>
        <w:pStyle w:val="100"/>
        <w:shd w:val="clear" w:color="auto" w:fill="auto"/>
        <w:spacing w:before="0" w:after="0" w:line="269" w:lineRule="exact"/>
        <w:ind w:left="840" w:right="6420" w:firstLine="0"/>
      </w:pPr>
      <w:r>
        <w:t>членов комиссии: представителей общественности:</w:t>
      </w:r>
    </w:p>
    <w:p w:rsidR="000C6C4C" w:rsidRDefault="00AC7FD2">
      <w:pPr>
        <w:pStyle w:val="20"/>
        <w:shd w:val="clear" w:color="auto" w:fill="auto"/>
        <w:spacing w:before="0" w:line="269" w:lineRule="exact"/>
        <w:ind w:left="840"/>
      </w:pPr>
      <w:r>
        <w:t>1.</w:t>
      </w:r>
    </w:p>
    <w:p w:rsidR="000C6C4C" w:rsidRDefault="00AC7FD2">
      <w:pPr>
        <w:pStyle w:val="110"/>
        <w:shd w:val="clear" w:color="auto" w:fill="auto"/>
        <w:ind w:left="840"/>
      </w:pPr>
      <w:r>
        <w:rPr>
          <w:rStyle w:val="11105pt"/>
        </w:rPr>
        <w:t>2</w:t>
      </w:r>
      <w:r>
        <w:t>.</w:t>
      </w:r>
    </w:p>
    <w:p w:rsidR="000C6C4C" w:rsidRDefault="00AC7FD2">
      <w:pPr>
        <w:pStyle w:val="100"/>
        <w:shd w:val="clear" w:color="auto" w:fill="auto"/>
        <w:spacing w:before="0" w:after="0" w:line="220" w:lineRule="exact"/>
        <w:ind w:left="840" w:firstLine="0"/>
        <w:jc w:val="both"/>
      </w:pPr>
      <w:r>
        <w:t>л</w:t>
      </w:r>
    </w:p>
    <w:p w:rsidR="000C6C4C" w:rsidRDefault="00AC7FD2">
      <w:pPr>
        <w:pStyle w:val="20"/>
        <w:shd w:val="clear" w:color="auto" w:fill="auto"/>
        <w:spacing w:before="0" w:line="269" w:lineRule="exact"/>
        <w:ind w:left="840"/>
      </w:pPr>
      <w:r>
        <w:rPr>
          <w:lang w:val="en-US" w:eastAsia="en-US" w:bidi="en-US"/>
        </w:rPr>
        <w:t>J</w:t>
      </w:r>
      <w:r w:rsidRPr="002B7A55">
        <w:rPr>
          <w:lang w:eastAsia="en-US" w:bidi="en-US"/>
        </w:rPr>
        <w:t>.</w:t>
      </w:r>
    </w:p>
    <w:p w:rsidR="000C6C4C" w:rsidRDefault="00AC7FD2">
      <w:pPr>
        <w:pStyle w:val="100"/>
        <w:shd w:val="clear" w:color="auto" w:fill="auto"/>
        <w:spacing w:before="0" w:after="0" w:line="269" w:lineRule="exact"/>
        <w:ind w:left="840" w:firstLine="0"/>
        <w:jc w:val="both"/>
      </w:pPr>
      <w:r>
        <w:t>прех{ставителей специализированных организаций:</w:t>
      </w:r>
    </w:p>
    <w:p w:rsidR="000C6C4C" w:rsidRDefault="00AC7FD2">
      <w:pPr>
        <w:pStyle w:val="20"/>
        <w:shd w:val="clear" w:color="auto" w:fill="auto"/>
        <w:spacing w:before="0" w:line="269" w:lineRule="exact"/>
        <w:ind w:left="840"/>
      </w:pPr>
      <w:r>
        <w:t>к</w:t>
      </w:r>
    </w:p>
    <w:p w:rsidR="000C6C4C" w:rsidRDefault="00AC7FD2">
      <w:pPr>
        <w:pStyle w:val="120"/>
        <w:shd w:val="clear" w:color="auto" w:fill="auto"/>
        <w:ind w:left="840"/>
      </w:pPr>
      <w:r>
        <w:rPr>
          <w:rStyle w:val="12TimesNewRoman11pt"/>
          <w:rFonts w:eastAsia="Arial Narrow"/>
        </w:rPr>
        <w:t>2</w:t>
      </w:r>
      <w:r>
        <w:t>.</w:t>
      </w:r>
    </w:p>
    <w:p w:rsidR="000C6C4C" w:rsidRDefault="00AC7FD2">
      <w:pPr>
        <w:pStyle w:val="100"/>
        <w:shd w:val="clear" w:color="auto" w:fill="auto"/>
        <w:spacing w:before="0" w:after="0" w:line="220" w:lineRule="exact"/>
        <w:ind w:left="840" w:firstLine="0"/>
        <w:jc w:val="both"/>
      </w:pPr>
      <w:r>
        <w:t>о</w:t>
      </w:r>
    </w:p>
    <w:p w:rsidR="000C6C4C" w:rsidRDefault="00AC7FD2">
      <w:pPr>
        <w:pStyle w:val="20"/>
        <w:shd w:val="clear" w:color="auto" w:fill="auto"/>
        <w:spacing w:before="0" w:line="274" w:lineRule="exact"/>
        <w:ind w:left="840"/>
      </w:pPr>
      <w:r>
        <w:rPr>
          <w:lang w:val="en-US" w:eastAsia="en-US" w:bidi="en-US"/>
        </w:rPr>
        <w:t>J</w:t>
      </w:r>
      <w:r w:rsidRPr="002B7A55">
        <w:rPr>
          <w:lang w:eastAsia="en-US" w:bidi="en-US"/>
        </w:rPr>
        <w:t>.</w:t>
      </w:r>
    </w:p>
    <w:p w:rsidR="000C6C4C" w:rsidRDefault="00AC7FD2">
      <w:pPr>
        <w:pStyle w:val="100"/>
        <w:shd w:val="clear" w:color="auto" w:fill="auto"/>
        <w:spacing w:before="0" w:after="0" w:line="274" w:lineRule="exact"/>
        <w:ind w:left="840" w:firstLine="0"/>
        <w:jc w:val="both"/>
      </w:pPr>
      <w:r>
        <w:t>и. т.д.</w:t>
      </w:r>
    </w:p>
    <w:p w:rsidR="000C6C4C" w:rsidRDefault="00AC7FD2">
      <w:pPr>
        <w:pStyle w:val="100"/>
        <w:shd w:val="clear" w:color="auto" w:fill="auto"/>
        <w:spacing w:before="0" w:after="21" w:line="274" w:lineRule="exact"/>
        <w:ind w:left="840" w:right="2700" w:firstLine="0"/>
      </w:pPr>
      <w:r>
        <w:t>произвела проверку вышеуказанного объекта и подтверждает, что данный объект к эксплуатации в зимних условиях подготовлен.</w:t>
      </w:r>
    </w:p>
    <w:p w:rsidR="000C6C4C" w:rsidRDefault="00AC7FD2">
      <w:pPr>
        <w:pStyle w:val="100"/>
        <w:shd w:val="clear" w:color="auto" w:fill="auto"/>
        <w:tabs>
          <w:tab w:val="left" w:pos="5477"/>
        </w:tabs>
        <w:spacing w:before="0" w:after="0" w:line="547" w:lineRule="exact"/>
        <w:ind w:left="840" w:firstLine="0"/>
        <w:jc w:val="both"/>
      </w:pPr>
      <w:r>
        <w:t>Председатель комиссии:</w:t>
      </w:r>
      <w:r>
        <w:tab/>
        <w:t>(подпись)</w:t>
      </w:r>
    </w:p>
    <w:p w:rsidR="000C6C4C" w:rsidRDefault="00AC7FD2">
      <w:pPr>
        <w:pStyle w:val="100"/>
        <w:shd w:val="clear" w:color="auto" w:fill="auto"/>
        <w:tabs>
          <w:tab w:val="left" w:pos="4646"/>
        </w:tabs>
        <w:spacing w:before="0" w:after="0" w:line="547" w:lineRule="exact"/>
        <w:ind w:left="840" w:firstLine="0"/>
        <w:jc w:val="both"/>
      </w:pPr>
      <w:r>
        <w:t>Члены:</w:t>
      </w:r>
      <w:r>
        <w:tab/>
        <w:t>(подпись)</w:t>
      </w:r>
    </w:p>
    <w:p w:rsidR="000C6C4C" w:rsidRDefault="00AC7FD2">
      <w:pPr>
        <w:pStyle w:val="100"/>
        <w:shd w:val="clear" w:color="auto" w:fill="auto"/>
        <w:tabs>
          <w:tab w:val="left" w:leader="underscore" w:pos="2670"/>
        </w:tabs>
        <w:spacing w:before="0" w:after="0" w:line="547" w:lineRule="exact"/>
        <w:ind w:left="1340" w:firstLine="0"/>
        <w:jc w:val="both"/>
      </w:pPr>
      <w:r>
        <w:tab/>
        <w:t>200_ г.</w:t>
      </w:r>
    </w:p>
    <w:p w:rsidR="000C6C4C" w:rsidRDefault="00AC7FD2">
      <w:pPr>
        <w:pStyle w:val="100"/>
        <w:shd w:val="clear" w:color="auto" w:fill="auto"/>
        <w:spacing w:before="0" w:after="888" w:line="547" w:lineRule="exact"/>
        <w:ind w:left="840" w:firstLine="0"/>
        <w:jc w:val="both"/>
      </w:pPr>
      <w:r>
        <w:t>Разрешаю эксплуатацию данного дома в зимних условиях 200_ г.</w:t>
      </w:r>
    </w:p>
    <w:p w:rsidR="000C6C4C" w:rsidRDefault="00AC7FD2">
      <w:pPr>
        <w:pStyle w:val="130"/>
        <w:shd w:val="clear" w:color="auto" w:fill="auto"/>
        <w:spacing w:before="0" w:after="278"/>
        <w:ind w:left="8100"/>
      </w:pPr>
      <w:r>
        <w:t>Приложение № 3 (рекомендуемое)</w:t>
      </w:r>
    </w:p>
    <w:p w:rsidR="000C6C4C" w:rsidRDefault="00AC7FD2">
      <w:pPr>
        <w:pStyle w:val="aa"/>
        <w:framePr w:w="10651" w:wrap="notBeside" w:vAnchor="text" w:hAnchor="text" w:xAlign="center" w:y="1"/>
        <w:shd w:val="clear" w:color="auto" w:fill="auto"/>
        <w:spacing w:line="240" w:lineRule="exact"/>
        <w:jc w:val="left"/>
      </w:pPr>
      <w:r>
        <w:t>НЕИСПРАВНОСТИ ПЕЧЕЙ, ПРИЧИНЫ И МЕТОДЫ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842"/>
        <w:gridCol w:w="4080"/>
        <w:gridCol w:w="3355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left="1640"/>
              <w:jc w:val="left"/>
            </w:pPr>
            <w:r>
              <w:rPr>
                <w:rStyle w:val="211pt"/>
              </w:rPr>
              <w:t>Вид</w:t>
            </w:r>
          </w:p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неисправности, внешнее проявление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left="1280" w:firstLine="200"/>
              <w:jc w:val="left"/>
            </w:pPr>
            <w:r>
              <w:rPr>
                <w:rStyle w:val="211pt"/>
              </w:rPr>
              <w:t>Вероятная причина неисправности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Метод устранения не исправности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20" w:lineRule="exact"/>
              <w:ind w:left="18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20" w:lineRule="exact"/>
              <w:ind w:left="2420"/>
              <w:jc w:val="left"/>
            </w:pPr>
            <w:r>
              <w:rPr>
                <w:rStyle w:val="211pt"/>
              </w:rPr>
              <w:t>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20" w:lineRule="exact"/>
              <w:ind w:left="210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69" w:lineRule="exact"/>
              <w:ind w:firstLine="860"/>
              <w:jc w:val="left"/>
            </w:pPr>
            <w:r>
              <w:rPr>
                <w:rStyle w:val="211pt"/>
              </w:rPr>
              <w:t>Постепенное ослабление тяги.</w:t>
            </w:r>
          </w:p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355" w:lineRule="exact"/>
              <w:ind w:firstLine="860"/>
            </w:pPr>
            <w:r>
              <w:rPr>
                <w:rStyle w:val="211pt"/>
              </w:rPr>
              <w:t>Слабое горение</w:t>
            </w:r>
          </w:p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355" w:lineRule="exact"/>
            </w:pPr>
            <w:r>
              <w:rPr>
                <w:rStyle w:val="211pt"/>
              </w:rPr>
              <w:t xml:space="preserve">топлива, при </w:t>
            </w:r>
            <w:r>
              <w:rPr>
                <w:rStyle w:val="211pt"/>
              </w:rPr>
              <w:t>открытой топочной дверке дым поступает в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269" w:lineRule="exact"/>
              <w:ind w:firstLine="880"/>
              <w:jc w:val="left"/>
            </w:pPr>
            <w:r>
              <w:rPr>
                <w:rStyle w:val="211pt"/>
              </w:rPr>
              <w:t>Засорение дымоходов или дымовых каналов (труб)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355" w:lineRule="exact"/>
              <w:ind w:firstLine="880"/>
              <w:jc w:val="left"/>
            </w:pPr>
            <w:r>
              <w:rPr>
                <w:rStyle w:val="211pt"/>
              </w:rPr>
              <w:t>Полная чистка печи о сажи, удаление из канало обвалившейся кладки, раствор и т.п.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355" w:lineRule="exact"/>
              <w:ind w:firstLine="860"/>
            </w:pPr>
            <w:r>
              <w:rPr>
                <w:rStyle w:val="211pt"/>
              </w:rPr>
              <w:t>Внезапное резкое ослабление тяги, из трубы выбивается тонкая струйка дыма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355" w:lineRule="exact"/>
              <w:ind w:firstLine="880"/>
              <w:jc w:val="left"/>
            </w:pPr>
            <w:r>
              <w:rPr>
                <w:rStyle w:val="211pt"/>
              </w:rPr>
              <w:t>Обрушение рассечки, перекрытии или другой части печи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1" w:wrap="notBeside" w:vAnchor="text" w:hAnchor="text" w:xAlign="center" w:y="1"/>
              <w:shd w:val="clear" w:color="auto" w:fill="auto"/>
              <w:spacing w:before="0" w:line="355" w:lineRule="exact"/>
              <w:ind w:firstLine="880"/>
              <w:jc w:val="left"/>
            </w:pPr>
            <w:r>
              <w:rPr>
                <w:rStyle w:val="211pt"/>
              </w:rPr>
              <w:t>Устранить мест повреждения проверкой тяги дымоходах, начиная с дымово: трубы. Для этого вначал необходимо сжечь бумагу на.</w:t>
            </w:r>
          </w:p>
        </w:tc>
      </w:tr>
    </w:tbl>
    <w:p w:rsidR="000C6C4C" w:rsidRDefault="000C6C4C">
      <w:pPr>
        <w:framePr w:w="10651" w:wrap="notBeside" w:vAnchor="text" w:hAnchor="text" w:xAlign="center" w:y="1"/>
        <w:rPr>
          <w:sz w:val="2"/>
          <w:szCs w:val="2"/>
        </w:rPr>
      </w:pPr>
    </w:p>
    <w:p w:rsidR="000C6C4C" w:rsidRDefault="000C6C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837"/>
        <w:gridCol w:w="4075"/>
        <w:gridCol w:w="3355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0" w:lineRule="exact"/>
            </w:pPr>
            <w:r>
              <w:rPr>
                <w:rStyle w:val="211pt"/>
              </w:rPr>
              <w:t>выошкой, затем в прочистно.' отверстии под грубой и т.д.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0" w:lineRule="exact"/>
              <w:ind w:firstLine="880"/>
              <w:jc w:val="left"/>
            </w:pPr>
            <w:r>
              <w:rPr>
                <w:rStyle w:val="211pt"/>
              </w:rPr>
              <w:t xml:space="preserve">Изменение тяги </w:t>
            </w:r>
            <w:r>
              <w:rPr>
                <w:rStyle w:val="211pt"/>
              </w:rPr>
              <w:t>укаже на место повреждения.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0" w:lineRule="exact"/>
              <w:ind w:firstLine="880"/>
              <w:jc w:val="left"/>
            </w:pPr>
            <w:r>
              <w:rPr>
                <w:rStyle w:val="211pt"/>
              </w:rPr>
              <w:t>При обрушен и: кирпичей необходимо и извлечь, разобрать кладку восстановить разрушенное меси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60" w:lineRule="exact"/>
              <w:ind w:firstLine="880"/>
            </w:pPr>
            <w:r>
              <w:rPr>
                <w:rStyle w:val="211pt"/>
              </w:rPr>
              <w:t>Полное отсутствие тяги при растопке печи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274" w:lineRule="exact"/>
              <w:ind w:firstLine="880"/>
              <w:jc w:val="left"/>
            </w:pPr>
            <w:r>
              <w:rPr>
                <w:rStyle w:val="211pt"/>
              </w:rPr>
              <w:t>В дымовой трубе и дымоходах находится холодный воздух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5" w:lineRule="exact"/>
              <w:ind w:firstLine="880"/>
            </w:pPr>
            <w:r>
              <w:rPr>
                <w:rStyle w:val="211pt"/>
              </w:rPr>
              <w:t xml:space="preserve">Сжечь над вьюшкой ил: в месте, </w:t>
            </w:r>
            <w:r>
              <w:rPr>
                <w:rStyle w:val="211pt"/>
              </w:rPr>
              <w:t>предусмотренном дл чистки, бумагу, стружку и т.п.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0" w:lineRule="exact"/>
              <w:ind w:firstLine="880"/>
            </w:pPr>
            <w:r>
              <w:rPr>
                <w:rStyle w:val="211pt"/>
              </w:rPr>
              <w:t>При ветре дьтм выбивается в помещение через топочную дверку и конфорки плиты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269" w:lineRule="exact"/>
              <w:ind w:firstLine="880"/>
              <w:jc w:val="left"/>
            </w:pPr>
            <w:r>
              <w:rPr>
                <w:rStyle w:val="211pt"/>
              </w:rPr>
              <w:t>Тяга в трубе недостаточна. Каналы трубы размещены в зоне ветрового подпора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0" w:lineRule="exact"/>
              <w:ind w:firstLine="880"/>
            </w:pPr>
            <w:r>
              <w:rPr>
                <w:rStyle w:val="211pt"/>
              </w:rPr>
              <w:t xml:space="preserve">Нарастить дымовуг трубу с таким расчетом, чтоб! ее </w:t>
            </w:r>
            <w:r>
              <w:rPr>
                <w:rStyle w:val="211pt"/>
              </w:rPr>
              <w:t>оголовок был выведен и зоны ветрового подпора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85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5" w:lineRule="exact"/>
              <w:ind w:firstLine="880"/>
            </w:pPr>
            <w:r>
              <w:rPr>
                <w:rStyle w:val="211pt"/>
              </w:rPr>
              <w:t>Из дымовой трубы стекает вода, труба и дымообороты покрываются влагой. Часть влаги выходит на наружную поверхность трубы в виде темных пятен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269" w:lineRule="exact"/>
              <w:ind w:firstLine="880"/>
              <w:jc w:val="left"/>
            </w:pPr>
            <w:r>
              <w:rPr>
                <w:rStyle w:val="211pt"/>
              </w:rPr>
              <w:t xml:space="preserve">Температура отходящих газов ниже температуры конденсации водяных </w:t>
            </w:r>
            <w:r>
              <w:rPr>
                <w:rStyle w:val="211pt"/>
              </w:rPr>
              <w:t>паров в дымовой трубе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355" w:lineRule="exact"/>
              <w:ind w:firstLine="880"/>
            </w:pPr>
            <w:r>
              <w:rPr>
                <w:rStyle w:val="211pt"/>
              </w:rPr>
              <w:t>Поднять температур отходящих газов на выходе и канала (трубы) на 15 град. ( выше точки росы, для чего: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tabs>
                <w:tab w:val="left" w:pos="1406"/>
              </w:tabs>
              <w:spacing w:before="0" w:line="355" w:lineRule="exact"/>
              <w:ind w:firstLine="880"/>
              <w:jc w:val="left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>сократить длин; дымооборотов в печах большим числом дымооборотов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tabs>
                <w:tab w:val="left" w:pos="1234"/>
              </w:tabs>
              <w:spacing w:before="0" w:line="355" w:lineRule="exact"/>
              <w:ind w:firstLine="880"/>
              <w:jc w:val="left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>в печах с малым: размерами топливник увеличить его размеры п</w:t>
            </w:r>
            <w:r>
              <w:rPr>
                <w:rStyle w:val="211pt"/>
              </w:rPr>
              <w:t>оставить колосниковую решетку большего сечения целью возрастания количеств теплоты;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tabs>
                <w:tab w:val="left" w:pos="1248"/>
              </w:tabs>
              <w:spacing w:before="0" w:line="355" w:lineRule="exact"/>
              <w:ind w:firstLine="880"/>
            </w:pPr>
            <w:r>
              <w:rPr>
                <w:rStyle w:val="211pt"/>
              </w:rPr>
              <w:t>в)</w:t>
            </w:r>
            <w:r>
              <w:rPr>
                <w:rStyle w:val="211pt"/>
              </w:rPr>
              <w:tab/>
              <w:t>увеличить толщин стенок канала (трубы) ил: утеплить их на чердаке и на. крышей слоем теплоизоляци: необходимой толщины;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355" w:lineRule="exact"/>
              <w:ind w:firstLine="880"/>
              <w:jc w:val="left"/>
            </w:pPr>
            <w:r>
              <w:rPr>
                <w:rStyle w:val="211pt"/>
              </w:rPr>
              <w:t>г)</w:t>
            </w:r>
            <w:r>
              <w:rPr>
                <w:rStyle w:val="211pt"/>
              </w:rPr>
              <w:tab/>
              <w:t>использовать дл топки сухой вид топлива;</w:t>
            </w:r>
          </w:p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tabs>
                <w:tab w:val="left" w:pos="1258"/>
              </w:tabs>
              <w:spacing w:before="0" w:line="355" w:lineRule="exact"/>
              <w:ind w:firstLine="880"/>
            </w:pPr>
            <w:r>
              <w:rPr>
                <w:rStyle w:val="211pt"/>
              </w:rPr>
              <w:t>д)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>уменьшить сечени дымооборотов до нормативны значений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880"/>
            </w:pPr>
            <w:r>
              <w:rPr>
                <w:rStyle w:val="211pt"/>
              </w:rPr>
              <w:t>Выпадение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880"/>
              <w:jc w:val="left"/>
            </w:pPr>
            <w:r>
              <w:rPr>
                <w:rStyle w:val="211pt"/>
              </w:rPr>
              <w:t>Дверки установлены без лапок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880"/>
              <w:jc w:val="left"/>
            </w:pPr>
            <w:r>
              <w:rPr>
                <w:rStyle w:val="211pt"/>
              </w:rPr>
              <w:t>Разобрать кладку вокру</w:t>
            </w:r>
          </w:p>
        </w:tc>
      </w:tr>
    </w:tbl>
    <w:p w:rsidR="000C6C4C" w:rsidRDefault="000C6C4C">
      <w:pPr>
        <w:framePr w:w="10646" w:wrap="notBeside" w:vAnchor="text" w:hAnchor="text" w:xAlign="center" w:y="1"/>
        <w:rPr>
          <w:sz w:val="2"/>
          <w:szCs w:val="2"/>
        </w:rPr>
      </w:pPr>
    </w:p>
    <w:p w:rsidR="000C6C4C" w:rsidRDefault="000C6C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2837"/>
        <w:gridCol w:w="4090"/>
        <w:gridCol w:w="3358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топочных дверок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68" w:lineRule="exact"/>
              <w:jc w:val="left"/>
            </w:pPr>
            <w:r>
              <w:rPr>
                <w:rStyle w:val="211pt"/>
              </w:rPr>
              <w:t>или закреплены не лапками, а проволокой,которая перегорела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49" w:lineRule="exact"/>
            </w:pPr>
            <w:r>
              <w:rPr>
                <w:rStyle w:val="211pt"/>
              </w:rPr>
              <w:t>дверок, извлечь их, наклепал лапки. Поставить дверку н место</w:t>
            </w:r>
            <w:r>
              <w:rPr>
                <w:rStyle w:val="211pt"/>
              </w:rPr>
              <w:t xml:space="preserve"> и заделать кладку вокру нее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143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>Наличие тяги при закрытой вьюшечной задвижке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68" w:lineRule="exact"/>
              <w:ind w:firstLine="880"/>
              <w:jc w:val="left"/>
            </w:pPr>
            <w:r>
              <w:rPr>
                <w:rStyle w:val="211pt"/>
              </w:rPr>
              <w:t>Движок до конца не заходит в рамку или имеются щели между рамкой и кладкой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 xml:space="preserve">Разобрать кладку на, задвижкой, извлечь задвижку : очистить пазы. При наличи: щели между рамкой и клад </w:t>
            </w:r>
            <w:r>
              <w:rPr>
                <w:rStyle w:val="211pt"/>
              </w:rPr>
              <w:t>ко: заложить ее стальной полоской : замазать глиной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>Стенки печи не прогреваются даже после длительной топки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68" w:lineRule="exact"/>
              <w:ind w:firstLine="880"/>
              <w:jc w:val="left"/>
            </w:pPr>
            <w:r>
              <w:rPr>
                <w:rStyle w:val="211pt"/>
              </w:rPr>
              <w:t>Дымообороты покрыты толстым слоем сажи или холодный воздух поступает в дымообороты через щели в основании печи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 xml:space="preserve">Произвести чистку печт проверить </w:t>
            </w:r>
            <w:r>
              <w:rPr>
                <w:rStyle w:val="211pt"/>
              </w:rPr>
              <w:t>дно дымооборотов : при наличии щелей замазать и раствором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707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  <w:jc w:val="left"/>
            </w:pPr>
            <w:r>
              <w:rPr>
                <w:rStyle w:val="211pt"/>
              </w:rPr>
              <w:t>Появление в кладке сквозных трещин, не поддающихся заделке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 xml:space="preserve">Кладка произведена без перевязки швов в нескольких рядах подряд; между приборами и кладкой отсутствуют необходимые зазоры; на печь </w:t>
            </w:r>
            <w:r>
              <w:rPr>
                <w:rStyle w:val="211pt"/>
              </w:rPr>
              <w:t>оказывают давление элементы здания, дающего осадку; основание выполнено без учета требований норм и правил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>В зависимости о обнаруженных причин:</w:t>
            </w:r>
          </w:p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tabs>
                <w:tab w:val="left" w:pos="1234"/>
              </w:tabs>
              <w:spacing w:before="0" w:line="354" w:lineRule="exact"/>
              <w:ind w:firstLine="880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>переложить кладк) соблюдая перевязку швов;</w:t>
            </w:r>
          </w:p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tabs>
                <w:tab w:val="left" w:pos="1234"/>
              </w:tabs>
              <w:spacing w:before="0" w:line="354" w:lineRule="exact"/>
              <w:ind w:firstLine="880"/>
              <w:jc w:val="left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>извлечь приборы : установить их снова соблюдением зазоров;</w:t>
            </w:r>
          </w:p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tabs>
                <w:tab w:val="left" w:pos="1249"/>
              </w:tabs>
              <w:spacing w:before="0" w:line="354" w:lineRule="exact"/>
              <w:ind w:firstLine="880"/>
            </w:pPr>
            <w:r>
              <w:rPr>
                <w:rStyle w:val="211pt"/>
              </w:rPr>
              <w:t>в)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>устранить давлени на печь, убрав давящий элемент</w:t>
            </w:r>
          </w:p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tabs>
                <w:tab w:val="left" w:pos="1182"/>
              </w:tabs>
              <w:spacing w:before="0" w:line="354" w:lineRule="exact"/>
              <w:ind w:firstLine="880"/>
            </w:pPr>
            <w:r>
              <w:rPr>
                <w:rStyle w:val="211pt"/>
              </w:rPr>
              <w:t>г)</w:t>
            </w:r>
            <w:r>
              <w:rPr>
                <w:rStyle w:val="211pt"/>
              </w:rPr>
              <w:tab/>
              <w:t>расшить трещины : затереть их раствором;</w:t>
            </w:r>
          </w:p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tabs>
                <w:tab w:val="left" w:pos="1493"/>
              </w:tabs>
              <w:spacing w:before="0" w:line="354" w:lineRule="exact"/>
              <w:ind w:firstLine="880"/>
            </w:pPr>
            <w:r>
              <w:rPr>
                <w:rStyle w:val="211pt"/>
              </w:rPr>
              <w:t>д)</w:t>
            </w:r>
            <w:r>
              <w:rPr>
                <w:rStyle w:val="211pt"/>
              </w:rPr>
              <w:tab/>
              <w:t>при повторно? появлении трещин или и расширении переложить пеш установив надежное основани (фундамент)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>Край кухонной плиты при нагреве приподымается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Противоположный край плиты прижат кладкой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  <w:jc w:val="left"/>
            </w:pPr>
            <w:r>
              <w:rPr>
                <w:rStyle w:val="211pt"/>
              </w:rPr>
              <w:t>Извлечь плиту уложить ее свободно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182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49" w:lineRule="exact"/>
              <w:ind w:firstLine="880"/>
            </w:pPr>
            <w:r>
              <w:rPr>
                <w:rStyle w:val="211pt"/>
              </w:rPr>
              <w:t>Сильный перегрев отдельных участков печи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273" w:lineRule="exact"/>
              <w:ind w:firstLine="880"/>
              <w:jc w:val="left"/>
            </w:pPr>
            <w:r>
              <w:rPr>
                <w:rStyle w:val="211pt"/>
              </w:rPr>
              <w:t>Разрушение отдельных кирпичей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45" w:wrap="notBeside" w:vAnchor="text" w:hAnchor="text" w:xAlign="center" w:y="1"/>
              <w:shd w:val="clear" w:color="auto" w:fill="auto"/>
              <w:spacing w:before="0" w:line="354" w:lineRule="exact"/>
              <w:ind w:firstLine="880"/>
            </w:pPr>
            <w:r>
              <w:rPr>
                <w:rStyle w:val="211pt"/>
              </w:rPr>
              <w:t>Сменить разрушенны кирпичи новыми. Пр: появлении прогрев в болыпог количестве печь подлежи перекладке</w:t>
            </w:r>
          </w:p>
        </w:tc>
      </w:tr>
    </w:tbl>
    <w:p w:rsidR="000C6C4C" w:rsidRDefault="000C6C4C">
      <w:pPr>
        <w:framePr w:w="10645" w:wrap="notBeside" w:vAnchor="text" w:hAnchor="text" w:xAlign="center" w:y="1"/>
        <w:rPr>
          <w:sz w:val="2"/>
          <w:szCs w:val="2"/>
        </w:rPr>
      </w:pPr>
    </w:p>
    <w:p w:rsidR="000C6C4C" w:rsidRDefault="00AC7FD2">
      <w:pPr>
        <w:rPr>
          <w:sz w:val="2"/>
          <w:szCs w:val="2"/>
        </w:rPr>
      </w:pPr>
      <w:r>
        <w:br w:type="page"/>
      </w:r>
    </w:p>
    <w:p w:rsidR="000C6C4C" w:rsidRDefault="00AC7FD2">
      <w:pPr>
        <w:pStyle w:val="130"/>
        <w:shd w:val="clear" w:color="auto" w:fill="auto"/>
        <w:spacing w:before="0" w:after="326" w:line="240" w:lineRule="exact"/>
        <w:ind w:left="8100"/>
      </w:pPr>
      <w:r>
        <w:lastRenderedPageBreak/>
        <w:t>Приложение № 4 (рекомендуемое)</w:t>
      </w:r>
    </w:p>
    <w:p w:rsidR="000C6C4C" w:rsidRDefault="00AC7FD2">
      <w:pPr>
        <w:pStyle w:val="130"/>
        <w:shd w:val="clear" w:color="auto" w:fill="auto"/>
        <w:spacing w:before="0" w:after="0" w:line="273" w:lineRule="exact"/>
        <w:ind w:right="100"/>
        <w:jc w:val="center"/>
      </w:pPr>
      <w:r>
        <w:t>ГРАФИК</w:t>
      </w:r>
    </w:p>
    <w:p w:rsidR="000C6C4C" w:rsidRDefault="00AC7FD2">
      <w:pPr>
        <w:pStyle w:val="130"/>
        <w:shd w:val="clear" w:color="auto" w:fill="auto"/>
        <w:spacing w:before="0" w:after="240" w:line="273" w:lineRule="exact"/>
        <w:ind w:right="100"/>
        <w:jc w:val="center"/>
      </w:pPr>
      <w:r>
        <w:t>КАЧЕСТВЕННОГО РЕГУЛИРОВАНИЯ ТЕМПЕРАТУРЫ ВОДЫ</w:t>
      </w:r>
      <w:r>
        <w:br/>
        <w:t>В СИСТЕМАХ ОТОПЛЕНИЯ ПРИ РАЗЛИЧНЫХ РАСЧЕТНЫХ И ТЕКУЩИХ</w:t>
      </w:r>
      <w:r>
        <w:br/>
        <w:t>ТЕМПЕРАТУРАХ НАРУЖНОГО ВОЗДУХА (ПРИ РАСЧЕТНЫХ ПЕРЕПАДАХ</w:t>
      </w:r>
      <w:r>
        <w:br/>
        <w:t>ТЕМПЕРАТУРА ВОДЫ В СИСТЕМЕ ОТОПЛЕНИЯ 95 - 70</w:t>
      </w:r>
      <w:r>
        <w:br/>
        <w:t>И 105 - 70 ГРАДУС</w:t>
      </w:r>
      <w:r>
        <w:t>ОВ ЦЕЛЬСИЯ)</w:t>
      </w:r>
    </w:p>
    <w:p w:rsidR="000C6C4C" w:rsidRDefault="002B7A55">
      <w:pPr>
        <w:pStyle w:val="100"/>
        <w:shd w:val="clear" w:color="auto" w:fill="auto"/>
        <w:spacing w:before="0" w:after="906" w:line="273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170180" distL="534670" distR="63500" simplePos="0" relativeHeight="251658752" behindDoc="1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0</wp:posOffset>
                </wp:positionV>
                <wp:extent cx="4432300" cy="918845"/>
                <wp:effectExtent l="0" t="0" r="0" b="0"/>
                <wp:wrapSquare wrapText="left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4C" w:rsidRDefault="00AC7FD2">
                            <w:pPr>
                              <w:pStyle w:val="2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1"/>
                              </w:rPr>
                              <w:t>Конструкция отопительного прибора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97"/>
                              <w:gridCol w:w="1674"/>
                              <w:gridCol w:w="1497"/>
                              <w:gridCol w:w="1244"/>
                              <w:gridCol w:w="1167"/>
                            </w:tblGrid>
                            <w:tr w:rsidR="000C6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0"/>
                                <w:jc w:val="center"/>
                              </w:trPr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6C4C" w:rsidRDefault="000C6C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ind w:left="7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Радиаторы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Конвекторы</w:t>
                                  </w:r>
                                </w:p>
                              </w:tc>
                            </w:tr>
                            <w:tr w:rsidR="000C6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  <w:jc w:val="center"/>
                              </w:trPr>
                              <w:tc>
                                <w:tcPr>
                                  <w:tcW w:w="4568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ind w:left="12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Схема подачи воды в прибор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Тип конвектор</w:t>
                                  </w:r>
                                </w:p>
                              </w:tc>
                            </w:tr>
                            <w:tr w:rsidR="000C6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4"/>
                                <w:jc w:val="center"/>
                              </w:trPr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"сни</w:t>
                                  </w:r>
                                </w:p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зу - вниз"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ind w:left="440" w:firstLine="5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"снизу - вверх"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ind w:left="260" w:firstLine="6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"свер ху - вниз"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КП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Кс</w:t>
                                  </w:r>
                                </w:p>
                                <w:p w:rsidR="000C6C4C" w:rsidRDefault="00AC7FD2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мфорт</w:t>
                                  </w:r>
                                </w:p>
                              </w:tc>
                            </w:tr>
                          </w:tbl>
                          <w:p w:rsidR="000C6C4C" w:rsidRDefault="000C6C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83.95pt;margin-top:0;width:349pt;height:72.35pt;z-index:-251657728;visibility:visible;mso-wrap-style:square;mso-width-percent:0;mso-height-percent:0;mso-wrap-distance-left:42.1pt;mso-wrap-distance-top:0;mso-wrap-distance-right:5pt;mso-wrap-distance-bottom: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ycsA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" filled="f" stroked="f">
                <v:textbox style="mso-fit-shape-to-text:t" inset="0,0,0,0">
                  <w:txbxContent>
                    <w:p w:rsidR="000C6C4C" w:rsidRDefault="00AC7FD2">
                      <w:pPr>
                        <w:pStyle w:val="2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1"/>
                        </w:rPr>
                        <w:t>Конструкция отопительного прибора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97"/>
                        <w:gridCol w:w="1674"/>
                        <w:gridCol w:w="1497"/>
                        <w:gridCol w:w="1244"/>
                        <w:gridCol w:w="1167"/>
                      </w:tblGrid>
                      <w:tr w:rsidR="000C6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0"/>
                          <w:jc w:val="center"/>
                        </w:trPr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6C4C" w:rsidRDefault="000C6C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left="7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Радиаторы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Конвекторы</w:t>
                            </w:r>
                          </w:p>
                        </w:tc>
                      </w:tr>
                      <w:tr w:rsidR="000C6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  <w:jc w:val="center"/>
                        </w:trPr>
                        <w:tc>
                          <w:tcPr>
                            <w:tcW w:w="4568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left="124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Схема подачи воды в прибор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Тип конвектор</w:t>
                            </w:r>
                          </w:p>
                        </w:tc>
                      </w:tr>
                      <w:tr w:rsidR="000C6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4"/>
                          <w:jc w:val="center"/>
                        </w:trPr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"сни</w:t>
                            </w:r>
                          </w:p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зу - вниз"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ind w:left="440" w:firstLine="50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"снизу - вверх"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ind w:left="260" w:firstLine="6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"свер ху - вниз"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КП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Кс</w:t>
                            </w:r>
                          </w:p>
                          <w:p w:rsidR="000C6C4C" w:rsidRDefault="00AC7FD2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мфорт</w:t>
                            </w:r>
                          </w:p>
                        </w:tc>
                      </w:tr>
                    </w:tbl>
                    <w:p w:rsidR="000C6C4C" w:rsidRDefault="000C6C4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C7FD2">
        <w:t>Текущая температура наружного воздуха, град. С</w:t>
      </w:r>
    </w:p>
    <w:p w:rsidR="000C6C4C" w:rsidRDefault="00AC7FD2">
      <w:pPr>
        <w:pStyle w:val="23"/>
        <w:framePr w:w="10650" w:wrap="notBeside" w:vAnchor="text" w:hAnchor="text" w:xAlign="center" w:y="1"/>
        <w:shd w:val="clear" w:color="auto" w:fill="auto"/>
        <w:spacing w:line="220" w:lineRule="exact"/>
      </w:pPr>
      <w:r>
        <w:rPr>
          <w:rStyle w:val="24"/>
        </w:rPr>
        <w:t xml:space="preserve">Температура воды в разводящих </w:t>
      </w:r>
      <w:r>
        <w:rPr>
          <w:rStyle w:val="24"/>
        </w:rPr>
        <w:t>трубопроводах, град. 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1167"/>
        <w:gridCol w:w="445"/>
        <w:gridCol w:w="1225"/>
        <w:gridCol w:w="445"/>
        <w:gridCol w:w="1277"/>
        <w:gridCol w:w="450"/>
        <w:gridCol w:w="574"/>
        <w:gridCol w:w="445"/>
        <w:gridCol w:w="579"/>
        <w:gridCol w:w="368"/>
      </w:tblGrid>
      <w:tr w:rsidR="000C6C4C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after="120" w:line="220" w:lineRule="exact"/>
              <w:jc w:val="right"/>
            </w:pPr>
            <w:r>
              <w:rPr>
                <w:rStyle w:val="211pt"/>
              </w:rPr>
              <w:t>по</w:t>
            </w:r>
          </w:p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бр.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after="120" w:line="220" w:lineRule="exact"/>
              <w:jc w:val="right"/>
            </w:pPr>
            <w:r>
              <w:rPr>
                <w:rStyle w:val="211pt"/>
              </w:rPr>
              <w:t>по</w:t>
            </w:r>
          </w:p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под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бр.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од.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бр.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од.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бр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РАСЧЕТНАЯ ТЕМПЕРАТУРА НАРУЖИ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ОГО ВОЗДУХА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-15 град. С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32/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о о /</w:t>
            </w:r>
          </w:p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  <w:lang w:val="en-US" w:eastAsia="en-US" w:bidi="en-US"/>
              </w:rPr>
              <w:t>JJ/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/-&gt; л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34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1/33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3/36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2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•*&gt; о</w:t>
            </w:r>
          </w:p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  <w:lang w:val="en-US" w:eastAsia="en-US" w:bidi="en-US"/>
              </w:rPr>
              <w:t>J J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35/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37/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/35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37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о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4/36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8/41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36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38/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40/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/38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40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ArialNarrow10pt"/>
                <w:b w:val="0"/>
                <w:bCs w:val="0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7/40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о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2/45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7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39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41/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43/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/41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44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0/43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5/48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9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42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44/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45/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/45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47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3/46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7/51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1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46/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48/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/48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50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7/43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0/54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-&gt;</w:t>
            </w:r>
          </w:p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  <w:lang w:val="en-US" w:eastAsia="en-US" w:bidi="en-US"/>
              </w:rPr>
              <w:t>J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47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49/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51/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/51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8/52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0/54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50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52/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53/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/54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56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1/55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5/60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7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54/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56/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/48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59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61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4/58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9/63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8</w:t>
            </w: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57/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58/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6C4C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4C" w:rsidRDefault="000C6C4C">
            <w:pPr>
              <w:framePr w:w="10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C4C" w:rsidRDefault="00AC7FD2">
            <w:pPr>
              <w:pStyle w:val="20"/>
              <w:framePr w:w="10650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t>0</w:t>
            </w:r>
          </w:p>
        </w:tc>
      </w:tr>
    </w:tbl>
    <w:p w:rsidR="000C6C4C" w:rsidRDefault="000C6C4C">
      <w:pPr>
        <w:framePr w:w="10650" w:wrap="notBeside" w:vAnchor="text" w:hAnchor="text" w:xAlign="center" w:y="1"/>
        <w:rPr>
          <w:sz w:val="2"/>
          <w:szCs w:val="2"/>
        </w:rPr>
      </w:pPr>
    </w:p>
    <w:p w:rsidR="000C6C4C" w:rsidRDefault="00AC7FD2">
      <w:pPr>
        <w:rPr>
          <w:sz w:val="2"/>
          <w:szCs w:val="2"/>
        </w:rPr>
      </w:pPr>
      <w:r>
        <w:br w:type="page"/>
      </w:r>
    </w:p>
    <w:p w:rsidR="000C6C4C" w:rsidRDefault="002B7A55">
      <w:pPr>
        <w:framePr w:h="63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724650" cy="4038600"/>
            <wp:effectExtent l="0" t="0" r="0" b="0"/>
            <wp:docPr id="24" name="Рисунок 5" descr="C:\Users\KRUPNO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UPNO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4C" w:rsidRDefault="000C6C4C">
      <w:pPr>
        <w:rPr>
          <w:sz w:val="2"/>
          <w:szCs w:val="2"/>
        </w:rPr>
      </w:pPr>
    </w:p>
    <w:p w:rsidR="000C6C4C" w:rsidRDefault="00AC7FD2">
      <w:pPr>
        <w:pStyle w:val="62"/>
        <w:keepNext/>
        <w:keepLines/>
        <w:shd w:val="clear" w:color="auto" w:fill="auto"/>
        <w:spacing w:before="204" w:after="304" w:line="354" w:lineRule="exact"/>
        <w:ind w:left="3500" w:hanging="1840"/>
        <w:jc w:val="left"/>
      </w:pPr>
      <w:bookmarkStart w:id="55" w:name="bookmark54"/>
      <w:r>
        <w:t>Работы по переустройству и перепланировке помещения в многоквартирном доме</w:t>
      </w:r>
      <w:bookmarkEnd w:id="55"/>
    </w:p>
    <w:p w:rsidR="000C6C4C" w:rsidRDefault="00AC7FD2">
      <w:pPr>
        <w:pStyle w:val="20"/>
        <w:numPr>
          <w:ilvl w:val="0"/>
          <w:numId w:val="60"/>
        </w:numPr>
        <w:shd w:val="clear" w:color="auto" w:fill="auto"/>
        <w:tabs>
          <w:tab w:val="left" w:pos="1218"/>
        </w:tabs>
        <w:spacing w:before="0" w:line="349" w:lineRule="exact"/>
        <w:ind w:firstLine="860"/>
      </w:pPr>
      <w:r>
        <w:t>Работы по переустройству: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90"/>
        </w:tabs>
        <w:spacing w:before="0" w:line="349" w:lineRule="exact"/>
        <w:ind w:right="700" w:firstLine="860"/>
      </w:pPr>
      <w:r>
        <w:t xml:space="preserve">установка новых и перестановка </w:t>
      </w:r>
      <w:r>
        <w:t>существующих газовых приборов с прокладкой дополнительных подводящих сетей;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32"/>
        </w:tabs>
        <w:spacing w:before="0" w:line="349" w:lineRule="exact"/>
        <w:ind w:firstLine="860"/>
      </w:pPr>
      <w:r>
        <w:t>установка бытовых электроплит взамен газовых плит или кухонных</w:t>
      </w:r>
    </w:p>
    <w:p w:rsidR="000C6C4C" w:rsidRDefault="00AC7FD2">
      <w:pPr>
        <w:pStyle w:val="20"/>
        <w:shd w:val="clear" w:color="auto" w:fill="auto"/>
        <w:spacing w:before="0" w:line="349" w:lineRule="exact"/>
        <w:jc w:val="left"/>
      </w:pPr>
      <w:r>
        <w:t>очагов;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95"/>
        </w:tabs>
        <w:spacing w:before="0" w:line="349" w:lineRule="exact"/>
        <w:ind w:right="700" w:firstLine="860"/>
      </w:pPr>
      <w:r>
        <w:t xml:space="preserve">замена, перенос и (или) установка дополнительного оборудования (инженерного, технологического) с увеличением </w:t>
      </w:r>
      <w:r>
        <w:t>энерго-, водопотребления и (или) с заменой существующих или прокладкой дополнительных подводящих сетей (для нежилых помещений).</w:t>
      </w:r>
    </w:p>
    <w:p w:rsidR="000C6C4C" w:rsidRDefault="00AC7FD2">
      <w:pPr>
        <w:pStyle w:val="20"/>
        <w:numPr>
          <w:ilvl w:val="0"/>
          <w:numId w:val="60"/>
        </w:numPr>
        <w:shd w:val="clear" w:color="auto" w:fill="auto"/>
        <w:tabs>
          <w:tab w:val="left" w:pos="1247"/>
        </w:tabs>
        <w:spacing w:before="0" w:line="349" w:lineRule="exact"/>
        <w:ind w:firstLine="860"/>
      </w:pPr>
      <w:r>
        <w:t>Работы по перепланировке: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32"/>
        </w:tabs>
        <w:spacing w:before="0" w:line="349" w:lineRule="exact"/>
        <w:ind w:firstLine="860"/>
      </w:pPr>
      <w:r>
        <w:t>устройство (перенос, изменение границ) уборных и ванных комнат;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32"/>
        </w:tabs>
        <w:spacing w:before="0" w:line="349" w:lineRule="exact"/>
        <w:ind w:firstLine="860"/>
      </w:pPr>
      <w:r>
        <w:t>устройство несущих стен;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95"/>
        </w:tabs>
        <w:spacing w:before="0" w:line="349" w:lineRule="exact"/>
        <w:ind w:right="700" w:firstLine="860"/>
      </w:pPr>
      <w:r>
        <w:t xml:space="preserve">устройство </w:t>
      </w:r>
      <w:r>
        <w:t>проемов в перекрытиях (при изменении границ помещений) с устройством внутренних лестниц;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32"/>
        </w:tabs>
        <w:spacing w:before="0" w:line="349" w:lineRule="exact"/>
        <w:ind w:firstLine="860"/>
      </w:pPr>
      <w:r>
        <w:t>устройство проемов в несущих стенах;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95"/>
        </w:tabs>
        <w:spacing w:before="0" w:line="349" w:lineRule="exact"/>
        <w:ind w:right="700" w:firstLine="860"/>
      </w:pPr>
      <w:r>
        <w:t>устройство проемов в несущих (ненесущих) межквартирных стенах (с усилением в несущих стенах) для изменения границ помещений;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32"/>
        </w:tabs>
        <w:spacing w:before="0" w:line="349" w:lineRule="exact"/>
        <w:ind w:firstLine="860"/>
      </w:pPr>
      <w:r>
        <w:t>задел</w:t>
      </w:r>
      <w:r>
        <w:t>ка проемов в несущих стенах и перекрытиях;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32"/>
        </w:tabs>
        <w:spacing w:before="0" w:line="349" w:lineRule="exact"/>
        <w:ind w:firstLine="860"/>
      </w:pPr>
      <w:r>
        <w:t>изменение конструкции и (или) устройство полов в домах с деревянными</w:t>
      </w:r>
    </w:p>
    <w:p w:rsidR="000C6C4C" w:rsidRDefault="00AC7FD2">
      <w:pPr>
        <w:pStyle w:val="20"/>
        <w:shd w:val="clear" w:color="auto" w:fill="auto"/>
        <w:spacing w:before="0" w:line="349" w:lineRule="exact"/>
        <w:jc w:val="left"/>
      </w:pPr>
      <w:r>
        <w:t>перекрытиями;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lastRenderedPageBreak/>
        <w:t>разборка (полная, частичная) ненесущих перегородок, воспринимающих дополнительную сверхнормативную нагрузку перекрытия (разгружающ</w:t>
      </w:r>
      <w:r>
        <w:t>ие);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устройство перегородок, создающих сверхнормативные нагрузки на перекрытия (кирпич, пазогребневые блоки, керамзитобетонные блоки, пенобетонные блоки, газосиликатные блоки толщиной более 10 сантиметров либо иные материалы, создающие нагрузки более 150 к</w:t>
      </w:r>
      <w:r>
        <w:t>г/кв. м) в многоквартирных домах, в том числе с железобетонными перекрытиями;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72"/>
        </w:tabs>
        <w:spacing w:before="0" w:line="349" w:lineRule="exact"/>
        <w:ind w:firstLine="860"/>
      </w:pPr>
      <w:r>
        <w:t>устройство перегородок в домах с деревянными перекрытиями;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72"/>
        </w:tabs>
        <w:spacing w:before="0" w:line="349" w:lineRule="exact"/>
        <w:ind w:firstLine="860"/>
      </w:pPr>
      <w:r>
        <w:t>устройство (перенос) кухонь, кухонь-ниш;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устройство антресоли площадью не более 40 % площади помещения, в котором она с</w:t>
      </w:r>
      <w:r>
        <w:t>ооружается.</w:t>
      </w:r>
    </w:p>
    <w:p w:rsidR="000C6C4C" w:rsidRDefault="00AC7FD2">
      <w:pPr>
        <w:pStyle w:val="20"/>
        <w:numPr>
          <w:ilvl w:val="0"/>
          <w:numId w:val="60"/>
        </w:numPr>
        <w:shd w:val="clear" w:color="auto" w:fill="auto"/>
        <w:tabs>
          <w:tab w:val="left" w:pos="1206"/>
        </w:tabs>
        <w:spacing w:before="0" w:line="349" w:lineRule="exact"/>
        <w:ind w:right="700" w:firstLine="860"/>
      </w:pPr>
      <w:r>
        <w:t>При проведении работ по переустройству и (или) перепланировке жилых и (или) нежилых помещений в многоквартирных домах и жилых домах не допускается: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206"/>
        </w:tabs>
        <w:spacing w:before="0" w:line="349" w:lineRule="exact"/>
        <w:ind w:right="700" w:firstLine="860"/>
      </w:pPr>
      <w:r>
        <w:t xml:space="preserve">ухудшение условий эксплуатации дома и проживания граждан, затруднение доступа к инженерным </w:t>
      </w:r>
      <w:r>
        <w:t>коммуникациям, в том числе подземным коммуникациям, отключающим устройствам и другие мероприятия (работы), вызывающие ухудшения условий эксплуатации многоквартирного дома и проживания граждан;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переустройство и (или) перепланировка помещений или смежных с н</w:t>
      </w:r>
      <w:r>
        <w:t>ими помещений, при которых они могут быть отнесены в установленном порядке к категории непригодных для проживания;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нарушение прочности, устойчивости несущих конструкций здания, при котором может произойти их разрушение;</w:t>
      </w:r>
    </w:p>
    <w:p w:rsidR="000C6C4C" w:rsidRDefault="00AC7FD2">
      <w:pPr>
        <w:pStyle w:val="20"/>
        <w:shd w:val="clear" w:color="auto" w:fill="auto"/>
        <w:spacing w:before="0" w:line="349" w:lineRule="exact"/>
        <w:ind w:right="700" w:firstLine="1280"/>
      </w:pPr>
      <w:r>
        <w:t>установление отключающих или регулир</w:t>
      </w:r>
      <w:r>
        <w:t>ующих устройств на общедомовых (общеквартирных) инженерных сетях, если пользование ими может оказывать влияние на потребление ресурсов в смежных помещениях;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ликвидация, уменьшение сечения каналов естественной вентиляции, демонтаж вентиляционных коробов (ча</w:t>
      </w:r>
      <w:r>
        <w:t>стично или полностью) и технических коробов;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увеличение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</w:t>
      </w:r>
      <w:r>
        <w:t>желых материалов, размещении дополнительного оборудования в помещениях квартир;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>перенос радиаторов отопления, подключенных к общедомовой системе горячего водоснабжения и (или) центрального отопления, на лоджии, балконы, веранды и террасы;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4"/>
        </w:tabs>
        <w:spacing w:before="0" w:line="349" w:lineRule="exact"/>
        <w:ind w:right="700" w:firstLine="860"/>
      </w:pPr>
      <w:r>
        <w:t xml:space="preserve">устройство полов </w:t>
      </w:r>
      <w:r>
        <w:t>с подогревом от общедомовых систем горячего водоснабжения и (или) отопления;</w:t>
      </w:r>
    </w:p>
    <w:p w:rsidR="000C6C4C" w:rsidRDefault="00AC7FD2">
      <w:pPr>
        <w:pStyle w:val="20"/>
        <w:shd w:val="clear" w:color="auto" w:fill="auto"/>
        <w:spacing w:before="0" w:line="349" w:lineRule="exact"/>
        <w:ind w:right="660" w:firstLine="1340"/>
      </w:pPr>
      <w:r>
        <w:t>нарушение требований строительных, санитарно-гигиенических, эксплуатационных норм и правил пожарной безопасности для многоквартирных домов;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1"/>
        </w:tabs>
        <w:spacing w:before="0" w:line="349" w:lineRule="exact"/>
        <w:ind w:right="660" w:firstLine="880"/>
      </w:pPr>
      <w:r>
        <w:lastRenderedPageBreak/>
        <w:t xml:space="preserve">устройство проемов, вырубка ниш, </w:t>
      </w:r>
      <w:r>
        <w:t>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5"/>
        </w:tabs>
        <w:spacing w:before="0" w:line="349" w:lineRule="exact"/>
        <w:ind w:right="660" w:firstLine="880"/>
      </w:pPr>
      <w:r>
        <w:t xml:space="preserve">устройство штраб в горизонтальных швах и под внутренними стеновыми панелями, а также в стеновых панелях и </w:t>
      </w:r>
      <w:r>
        <w:t>плитах перекрытий под размещение электропроводки, разводки трубопроводов (в многоквартирных домах типовых серий);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13"/>
        </w:tabs>
        <w:spacing w:before="0" w:line="349" w:lineRule="exact"/>
        <w:ind w:firstLine="880"/>
      </w:pPr>
      <w:r>
        <w:t>перевод технических подполий в подвалы;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13"/>
        </w:tabs>
        <w:spacing w:before="0" w:line="349" w:lineRule="exact"/>
        <w:ind w:firstLine="880"/>
      </w:pPr>
      <w:r>
        <w:t>устройство лоджий, балконов, террас, веранд на вторых и выше этажах;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5"/>
        </w:tabs>
        <w:spacing w:before="0" w:line="349" w:lineRule="exact"/>
        <w:ind w:right="660" w:firstLine="880"/>
      </w:pPr>
      <w:r>
        <w:t>переустройство и (или) перепланир</w:t>
      </w:r>
      <w:r>
        <w:t>овка чердака, технического этажа, относящихся к общему имуществу собственников помещений в многоквартирном доме;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5"/>
        </w:tabs>
        <w:spacing w:before="0" w:line="349" w:lineRule="exact"/>
        <w:ind w:right="660" w:firstLine="880"/>
      </w:pPr>
      <w:r>
        <w:t>мероприятия (работы) по переустройству и (или) перепланировке в домах, признанных в установленном порядке аварийными;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46"/>
        </w:tabs>
        <w:spacing w:before="0" w:line="349" w:lineRule="exact"/>
        <w:ind w:right="660" w:firstLine="880"/>
      </w:pPr>
      <w:r>
        <w:t xml:space="preserve">устройство проемов между </w:t>
      </w:r>
      <w:r>
        <w:t>жилыми комнатами и газифицированными кухнями без плотно закрывающейся двери;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08"/>
        </w:tabs>
        <w:spacing w:before="0" w:line="349" w:lineRule="exact"/>
        <w:ind w:firstLine="880"/>
      </w:pPr>
      <w:r>
        <w:t>объединение газифицированного помещения с жилой комнатой;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spacing w:before="0" w:line="349" w:lineRule="exact"/>
        <w:ind w:right="660" w:firstLine="880"/>
      </w:pPr>
      <w:r>
        <w:t xml:space="preserve"> устройство наружного тамбура и витрин за пределами внешних поверхностей (стен) в объектах;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spacing w:before="0" w:line="349" w:lineRule="exact"/>
        <w:ind w:right="660" w:firstLine="880"/>
      </w:pPr>
      <w:r>
        <w:t xml:space="preserve"> объединение лоджий, балконов, террас, веранд с внутренними помещениями;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5"/>
        </w:tabs>
        <w:spacing w:before="0" w:line="349" w:lineRule="exact"/>
        <w:ind w:right="660" w:firstLine="880"/>
      </w:pPr>
      <w:r>
        <w:t>создание, ликвидация, изменение формы оконных и дверных проемов во внешних ограждающих конструкциях (стенах, крышах) - с ослаблением несущей способности элементов конструкций многоква</w:t>
      </w:r>
      <w:r>
        <w:t>ртирного дома и жилого дома;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5"/>
        </w:tabs>
        <w:spacing w:before="0" w:line="349" w:lineRule="exact"/>
        <w:ind w:right="660" w:firstLine="880"/>
      </w:pPr>
      <w:r>
        <w:t>создание навесов, остекленных навесов (в пределах существующих границ террасы) на эксплуатируемых кровлях многоквартирных домов, предусматривающее увеличение высоты здания, создание помещения, оснащение отоплением, инженерным и</w:t>
      </w:r>
      <w:r>
        <w:t xml:space="preserve"> санитарно-техническим оборудованием, с надстройкой стен, в том числе наружных;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46"/>
        </w:tabs>
        <w:spacing w:before="0" w:line="349" w:lineRule="exact"/>
        <w:ind w:right="660" w:firstLine="880"/>
      </w:pPr>
      <w:r>
        <w:t>устройство на главном фасаде многоквартирного дома вентиляционных коробов;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1"/>
        </w:tabs>
        <w:spacing w:before="0" w:line="349" w:lineRule="exact"/>
        <w:ind w:right="660" w:firstLine="880"/>
      </w:pPr>
      <w:r>
        <w:t>изменение габаритов жилых и нежилых помещений, затрагивающее внешний облик многоквартирных домов и жи</w:t>
      </w:r>
      <w:r>
        <w:t>лых домов, путем устройства мансардных и слуховых окон, изменения уклонов крыши и высоты конька;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051"/>
        </w:tabs>
        <w:spacing w:before="0" w:line="349" w:lineRule="exact"/>
        <w:ind w:right="660" w:firstLine="880"/>
      </w:pPr>
      <w:r>
        <w:t>устройство более одной антресоли на площади помещения, в котором она сооружается;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113"/>
        </w:tabs>
        <w:spacing w:before="0" w:line="349" w:lineRule="exact"/>
        <w:ind w:firstLine="880"/>
      </w:pPr>
      <w:r>
        <w:t>устройство на антресолях ванных комнат, душевых, санузлов, кухонь;</w:t>
      </w:r>
    </w:p>
    <w:p w:rsidR="000C6C4C" w:rsidRDefault="00AC7FD2">
      <w:pPr>
        <w:pStyle w:val="20"/>
        <w:numPr>
          <w:ilvl w:val="0"/>
          <w:numId w:val="61"/>
        </w:numPr>
        <w:shd w:val="clear" w:color="auto" w:fill="auto"/>
        <w:tabs>
          <w:tab w:val="left" w:pos="1210"/>
        </w:tabs>
        <w:spacing w:before="0" w:line="349" w:lineRule="exact"/>
        <w:ind w:firstLine="880"/>
      </w:pPr>
      <w:r>
        <w:t xml:space="preserve">установка </w:t>
      </w:r>
      <w:r>
        <w:t>санитарно-технического оборудования, газовых и (или)</w:t>
      </w:r>
    </w:p>
    <w:p w:rsidR="000C6C4C" w:rsidRDefault="00AC7FD2">
      <w:pPr>
        <w:pStyle w:val="20"/>
        <w:shd w:val="clear" w:color="auto" w:fill="auto"/>
        <w:spacing w:before="0" w:line="280" w:lineRule="exact"/>
        <w:jc w:val="left"/>
      </w:pPr>
      <w:r>
        <w:t>электрических плит на площади антресоли.</w:t>
      </w:r>
    </w:p>
    <w:p w:rsidR="000C6C4C" w:rsidRDefault="000C6C4C">
      <w:pPr>
        <w:rPr>
          <w:sz w:val="2"/>
          <w:szCs w:val="2"/>
        </w:rPr>
      </w:pPr>
    </w:p>
    <w:sectPr w:rsidR="000C6C4C" w:rsidSect="002B7A55">
      <w:headerReference w:type="even" r:id="rId47"/>
      <w:headerReference w:type="default" r:id="rId48"/>
      <w:footerReference w:type="even" r:id="rId49"/>
      <w:footerReference w:type="default" r:id="rId50"/>
      <w:pgSz w:w="11900" w:h="16840"/>
      <w:pgMar w:top="916" w:right="119" w:bottom="1255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D2" w:rsidRDefault="00AC7FD2">
      <w:r>
        <w:separator/>
      </w:r>
    </w:p>
  </w:endnote>
  <w:endnote w:type="continuationSeparator" w:id="0">
    <w:p w:rsidR="00AC7FD2" w:rsidRDefault="00A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1694815</wp:posOffset>
              </wp:positionH>
              <wp:positionV relativeFrom="page">
                <wp:posOffset>4077335</wp:posOffset>
              </wp:positionV>
              <wp:extent cx="7865110" cy="349250"/>
              <wp:effectExtent l="0" t="63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51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92"/>
                            <w:shd w:val="clear" w:color="auto" w:fill="auto"/>
                            <w:tabs>
                              <w:tab w:val="right" w:pos="6387"/>
                              <w:tab w:val="right" w:pos="12386"/>
                            </w:tabs>
                            <w:spacing w:line="240" w:lineRule="auto"/>
                          </w:pPr>
                          <w:r>
                            <w:rPr>
                              <w:rStyle w:val="995pt"/>
                            </w:rPr>
                            <w:t>ФИО руководителя</w:t>
                          </w:r>
                          <w:r>
                            <w:rPr>
                              <w:rStyle w:val="995pt"/>
                            </w:rPr>
                            <w:tab/>
                            <w:t>Да'</w:t>
                          </w:r>
                          <w:r>
                            <w:rPr>
                              <w:rStyle w:val="9CenturyGothic6pt"/>
                            </w:rPr>
                            <w:t>1</w:t>
                          </w:r>
                          <w:r>
                            <w:rPr>
                              <w:rStyle w:val="995pt"/>
                            </w:rPr>
                            <w:t>'а</w:t>
                          </w:r>
                          <w:r>
                            <w:rPr>
                              <w:rStyle w:val="995pt"/>
                            </w:rPr>
                            <w:tab/>
                          </w:r>
                          <w:r>
                            <w:rPr>
                              <w:rStyle w:val="9CordiaUPC22pt"/>
                            </w:rP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133.45pt;margin-top:321.05pt;width:619.3pt;height:27.5pt;z-index:-1887439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ecs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YjmM9+HowLOrsM4m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92"/>
                      <w:shd w:val="clear" w:color="auto" w:fill="auto"/>
                      <w:tabs>
                        <w:tab w:val="right" w:pos="6387"/>
                        <w:tab w:val="right" w:pos="12386"/>
                      </w:tabs>
                      <w:spacing w:line="240" w:lineRule="auto"/>
                    </w:pPr>
                    <w:r>
                      <w:rPr>
                        <w:rStyle w:val="995pt"/>
                      </w:rPr>
                      <w:t>ФИО руководителя</w:t>
                    </w:r>
                    <w:r>
                      <w:rPr>
                        <w:rStyle w:val="995pt"/>
                      </w:rPr>
                      <w:tab/>
                      <w:t>Да'</w:t>
                    </w:r>
                    <w:r>
                      <w:rPr>
                        <w:rStyle w:val="9CenturyGothic6pt"/>
                      </w:rPr>
                      <w:t>1</w:t>
                    </w:r>
                    <w:r>
                      <w:rPr>
                        <w:rStyle w:val="995pt"/>
                      </w:rPr>
                      <w:t>'а</w:t>
                    </w:r>
                    <w:r>
                      <w:rPr>
                        <w:rStyle w:val="995pt"/>
                      </w:rPr>
                      <w:tab/>
                    </w:r>
                    <w:r>
                      <w:rPr>
                        <w:rStyle w:val="9CordiaUPC22pt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1694815</wp:posOffset>
              </wp:positionH>
              <wp:positionV relativeFrom="page">
                <wp:posOffset>4077335</wp:posOffset>
              </wp:positionV>
              <wp:extent cx="7865110" cy="349250"/>
              <wp:effectExtent l="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51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92"/>
                            <w:shd w:val="clear" w:color="auto" w:fill="auto"/>
                            <w:tabs>
                              <w:tab w:val="right" w:pos="6387"/>
                              <w:tab w:val="right" w:pos="12386"/>
                            </w:tabs>
                            <w:spacing w:line="240" w:lineRule="auto"/>
                          </w:pPr>
                          <w:r>
                            <w:rPr>
                              <w:rStyle w:val="995pt"/>
                            </w:rPr>
                            <w:t>ФИО руководителя</w:t>
                          </w:r>
                          <w:r>
                            <w:rPr>
                              <w:rStyle w:val="995pt"/>
                            </w:rPr>
                            <w:tab/>
                            <w:t>Да'</w:t>
                          </w:r>
                          <w:r>
                            <w:rPr>
                              <w:rStyle w:val="9CenturyGothic6pt"/>
                            </w:rPr>
                            <w:t>1</w:t>
                          </w:r>
                          <w:r>
                            <w:rPr>
                              <w:rStyle w:val="995pt"/>
                            </w:rPr>
                            <w:t>'а</w:t>
                          </w:r>
                          <w:r>
                            <w:rPr>
                              <w:rStyle w:val="995pt"/>
                            </w:rPr>
                            <w:tab/>
                          </w:r>
                          <w:r>
                            <w:rPr>
                              <w:rStyle w:val="9CordiaUPC22pt"/>
                            </w:rP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133.45pt;margin-top:321.05pt;width:619.3pt;height:27.5pt;z-index:-1887439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0/sA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92"/>
                      <w:shd w:val="clear" w:color="auto" w:fill="auto"/>
                      <w:tabs>
                        <w:tab w:val="right" w:pos="6387"/>
                        <w:tab w:val="right" w:pos="12386"/>
                      </w:tabs>
                      <w:spacing w:line="240" w:lineRule="auto"/>
                    </w:pPr>
                    <w:r>
                      <w:rPr>
                        <w:rStyle w:val="995pt"/>
                      </w:rPr>
                      <w:t>ФИО руководителя</w:t>
                    </w:r>
                    <w:r>
                      <w:rPr>
                        <w:rStyle w:val="995pt"/>
                      </w:rPr>
                      <w:tab/>
                      <w:t>Да'</w:t>
                    </w:r>
                    <w:r>
                      <w:rPr>
                        <w:rStyle w:val="9CenturyGothic6pt"/>
                      </w:rPr>
                      <w:t>1</w:t>
                    </w:r>
                    <w:r>
                      <w:rPr>
                        <w:rStyle w:val="995pt"/>
                      </w:rPr>
                      <w:t>'а</w:t>
                    </w:r>
                    <w:r>
                      <w:rPr>
                        <w:rStyle w:val="995pt"/>
                      </w:rPr>
                      <w:tab/>
                    </w:r>
                    <w:r>
                      <w:rPr>
                        <w:rStyle w:val="9CordiaUPC22pt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D2" w:rsidRDefault="00AC7FD2">
      <w:r>
        <w:separator/>
      </w:r>
    </w:p>
  </w:footnote>
  <w:footnote w:type="continuationSeparator" w:id="0">
    <w:p w:rsidR="00AC7FD2" w:rsidRDefault="00AC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76835" cy="160655"/>
              <wp:effectExtent l="0" t="0" r="1905" b="3810"/>
              <wp:wrapNone/>
              <wp:docPr id="2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1" type="#_x0000_t202" style="position:absolute;margin-left:300.55pt;margin-top:38.8pt;width:6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eIrAIAAKc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33985" cy="109855"/>
              <wp:effectExtent l="0" t="0" r="1905" b="0"/>
              <wp:wrapNone/>
              <wp:docPr id="18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6" type="#_x0000_t202" style="position:absolute;margin-left:300.55pt;margin-top:38.8pt;width:10.5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QYqwIAAK8FAAAOAAAAZHJzL2Uyb0RvYy54bWysVF1vmzAUfZ+0/2D5nQIpSQCVVG0I06Tu&#10;Q2r3AxwwwZqxke0Guqn/fdcmJG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502285</wp:posOffset>
              </wp:positionV>
              <wp:extent cx="51435" cy="100330"/>
              <wp:effectExtent l="0" t="0" r="0" b="0"/>
              <wp:wrapNone/>
              <wp:docPr id="1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7" type="#_x0000_t202" style="position:absolute;margin-left:305.95pt;margin-top:39.55pt;width:4.05pt;height:7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502285</wp:posOffset>
              </wp:positionV>
              <wp:extent cx="153035" cy="160655"/>
              <wp:effectExtent l="0" t="0" r="0" b="3810"/>
              <wp:wrapNone/>
              <wp:docPr id="1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15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8" type="#_x0000_t202" style="position:absolute;margin-left:305.95pt;margin-top:39.55pt;width:12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2grQIAAK8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15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1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14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9" type="#_x0000_t202" style="position:absolute;margin-left:300.55pt;margin-top:38.8pt;width:12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14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1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22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0" type="#_x0000_t202" style="position:absolute;margin-left:300.55pt;margin-top:38.8pt;width:12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Pgrnum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22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1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23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1" type="#_x0000_t202" style="position:absolute;margin-left:300.55pt;margin-top:38.8pt;width:12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23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33985" cy="109855"/>
              <wp:effectExtent l="0" t="0" r="1905" b="0"/>
              <wp:wrapNone/>
              <wp:docPr id="2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2" type="#_x0000_t202" style="position:absolute;margin-left:300.55pt;margin-top:38.8pt;width:10.55pt;height:8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HurA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1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32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2" type="#_x0000_t202" style="position:absolute;margin-left:300.55pt;margin-top:38.8pt;width:12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dZrAIAALA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32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33985" cy="109855"/>
              <wp:effectExtent l="0" t="0" r="1905" b="0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3" type="#_x0000_t202" style="position:absolute;margin-left:300.55pt;margin-top:38.8pt;width:10.55pt;height:8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3UrAIAALA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1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36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4" type="#_x0000_t202" style="position:absolute;margin-left:300.55pt;margin-top:38.8pt;width:12.05pt;height:12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G9F1gCtAgAAsA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36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9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37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5" type="#_x0000_t202" style="position:absolute;margin-left:300.55pt;margin-top:38.8pt;width:12.05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KzaSFW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37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40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6" type="#_x0000_t202" style="position:absolute;margin-left:300.55pt;margin-top:38.8pt;width:12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LfwI76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40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41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7" type="#_x0000_t202" style="position:absolute;margin-left:300.55pt;margin-top:38.8pt;width:12.05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xXrQIAAK8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Pv6LFe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41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56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8" type="#_x0000_t202" style="position:absolute;margin-left:300.55pt;margin-top:38.8pt;width:12.05pt;height:12.6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e8rQIAAK8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ODQR7y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56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55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9" type="#_x0000_t202" style="position:absolute;margin-left:300.55pt;margin-top:38.8pt;width:12.05pt;height:12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D+oVii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55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447040</wp:posOffset>
              </wp:positionV>
              <wp:extent cx="232410" cy="12382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9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85pt2pt"/>
                            </w:rPr>
                            <w:t>22?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415.95pt;margin-top:35.2pt;width:18.3pt;height:9.7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4trA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92"/>
                      <w:shd w:val="clear" w:color="auto" w:fill="auto"/>
                      <w:spacing w:line="240" w:lineRule="auto"/>
                    </w:pPr>
                    <w:r>
                      <w:rPr>
                        <w:rStyle w:val="985pt2pt"/>
                      </w:rPr>
                      <w:t>22?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447040</wp:posOffset>
              </wp:positionV>
              <wp:extent cx="232410" cy="12382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9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85pt2pt"/>
                            </w:rPr>
                            <w:t>22?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415.95pt;margin-top:35.2pt;width:18.3pt;height:9.75pt;z-index:-188743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qDrA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92"/>
                      <w:shd w:val="clear" w:color="auto" w:fill="auto"/>
                      <w:spacing w:line="240" w:lineRule="auto"/>
                    </w:pPr>
                    <w:r>
                      <w:rPr>
                        <w:rStyle w:val="985pt2pt"/>
                      </w:rPr>
                      <w:t>22?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76835" cy="160655"/>
              <wp:effectExtent l="0" t="0" r="1905" b="3810"/>
              <wp:wrapNone/>
              <wp:docPr id="2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3" type="#_x0000_t202" style="position:absolute;margin-left:300.55pt;margin-top:38.8pt;width:6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GH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76835" cy="160655"/>
              <wp:effectExtent l="0" t="0" r="1905" b="3810"/>
              <wp:wrapNone/>
              <wp:docPr id="2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4" type="#_x0000_t202" style="position:absolute;margin-left:300.55pt;margin-top:38.8pt;width:6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OTrQ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0C6C4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C" w:rsidRDefault="002B7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492760</wp:posOffset>
              </wp:positionV>
              <wp:extent cx="153035" cy="160655"/>
              <wp:effectExtent l="0" t="0" r="1905" b="3810"/>
              <wp:wrapNone/>
              <wp:docPr id="1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4C" w:rsidRDefault="00AC7F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A55" w:rsidRPr="002B7A55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5" type="#_x0000_t202" style="position:absolute;margin-left:300.55pt;margin-top:38.8pt;width:12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carQIAAK8FAAAOAAAAZHJzL2Uyb0RvYy54bWysVG1vmzAQ/j5p/8HydwqkQAI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" filled="f" stroked="f">
              <v:textbox style="mso-fit-shape-to-text:t" inset="0,0,0,0">
                <w:txbxContent>
                  <w:p w:rsidR="000C6C4C" w:rsidRDefault="00AC7F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A55" w:rsidRPr="002B7A55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F2"/>
    <w:multiLevelType w:val="multilevel"/>
    <w:tmpl w:val="B0FA194E"/>
    <w:lvl w:ilvl="0">
      <w:start w:val="6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46BAB"/>
    <w:multiLevelType w:val="multilevel"/>
    <w:tmpl w:val="78908B66"/>
    <w:lvl w:ilvl="0">
      <w:start w:val="26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260A8"/>
    <w:multiLevelType w:val="multilevel"/>
    <w:tmpl w:val="9FBC86B4"/>
    <w:lvl w:ilvl="0">
      <w:start w:val="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22B6C"/>
    <w:multiLevelType w:val="multilevel"/>
    <w:tmpl w:val="F99697B4"/>
    <w:lvl w:ilvl="0">
      <w:start w:val="7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F7D3D"/>
    <w:multiLevelType w:val="multilevel"/>
    <w:tmpl w:val="CC685448"/>
    <w:lvl w:ilvl="0">
      <w:start w:val="9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20466"/>
    <w:multiLevelType w:val="multilevel"/>
    <w:tmpl w:val="FDEE1944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F5496"/>
    <w:multiLevelType w:val="multilevel"/>
    <w:tmpl w:val="6AF81CA2"/>
    <w:lvl w:ilvl="0">
      <w:start w:val="1"/>
      <w:numFmt w:val="decimal"/>
      <w:lvlText w:val="6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33A99"/>
    <w:multiLevelType w:val="multilevel"/>
    <w:tmpl w:val="78A48D84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C2DEA"/>
    <w:multiLevelType w:val="multilevel"/>
    <w:tmpl w:val="28E0696E"/>
    <w:lvl w:ilvl="0">
      <w:start w:val="5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B069E"/>
    <w:multiLevelType w:val="multilevel"/>
    <w:tmpl w:val="0C662B70"/>
    <w:lvl w:ilvl="0">
      <w:start w:val="8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81A9E"/>
    <w:multiLevelType w:val="multilevel"/>
    <w:tmpl w:val="D136930E"/>
    <w:lvl w:ilvl="0">
      <w:start w:val="2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3B3258"/>
    <w:multiLevelType w:val="multilevel"/>
    <w:tmpl w:val="292C055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D9453E"/>
    <w:multiLevelType w:val="multilevel"/>
    <w:tmpl w:val="2B4A2ED8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44997"/>
    <w:multiLevelType w:val="multilevel"/>
    <w:tmpl w:val="D212B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F86C54"/>
    <w:multiLevelType w:val="multilevel"/>
    <w:tmpl w:val="2512A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404157"/>
    <w:multiLevelType w:val="multilevel"/>
    <w:tmpl w:val="B5E24B9A"/>
    <w:lvl w:ilvl="0">
      <w:start w:val="1"/>
      <w:numFmt w:val="decimal"/>
      <w:lvlText w:val="1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150BC6"/>
    <w:multiLevelType w:val="multilevel"/>
    <w:tmpl w:val="DD0E13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CF056B"/>
    <w:multiLevelType w:val="multilevel"/>
    <w:tmpl w:val="342E175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F10FFF"/>
    <w:multiLevelType w:val="multilevel"/>
    <w:tmpl w:val="9F2CE30A"/>
    <w:lvl w:ilvl="0">
      <w:start w:val="2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E06366"/>
    <w:multiLevelType w:val="multilevel"/>
    <w:tmpl w:val="2F16C974"/>
    <w:lvl w:ilvl="0">
      <w:start w:val="1"/>
      <w:numFmt w:val="decimal"/>
      <w:lvlText w:val="6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86BCB"/>
    <w:multiLevelType w:val="multilevel"/>
    <w:tmpl w:val="535423D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51619"/>
    <w:multiLevelType w:val="multilevel"/>
    <w:tmpl w:val="EC783522"/>
    <w:lvl w:ilvl="0">
      <w:start w:val="9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BB6C62"/>
    <w:multiLevelType w:val="multilevel"/>
    <w:tmpl w:val="752820FA"/>
    <w:lvl w:ilvl="0">
      <w:start w:val="7"/>
      <w:numFmt w:val="decimal"/>
      <w:lvlText w:val="6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934CD5"/>
    <w:multiLevelType w:val="multilevel"/>
    <w:tmpl w:val="7AE05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891747"/>
    <w:multiLevelType w:val="multilevel"/>
    <w:tmpl w:val="7E9CA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D320DA"/>
    <w:multiLevelType w:val="multilevel"/>
    <w:tmpl w:val="094CEC1C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FD0276"/>
    <w:multiLevelType w:val="multilevel"/>
    <w:tmpl w:val="223A64C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0B6698"/>
    <w:multiLevelType w:val="multilevel"/>
    <w:tmpl w:val="4FA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9741CA"/>
    <w:multiLevelType w:val="multilevel"/>
    <w:tmpl w:val="467EC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6E796E"/>
    <w:multiLevelType w:val="multilevel"/>
    <w:tmpl w:val="65341C96"/>
    <w:lvl w:ilvl="0">
      <w:start w:val="7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3829D2"/>
    <w:multiLevelType w:val="multilevel"/>
    <w:tmpl w:val="177C525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52119D"/>
    <w:multiLevelType w:val="multilevel"/>
    <w:tmpl w:val="BA108416"/>
    <w:lvl w:ilvl="0">
      <w:start w:val="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AA1434"/>
    <w:multiLevelType w:val="multilevel"/>
    <w:tmpl w:val="8BDE69D0"/>
    <w:lvl w:ilvl="0">
      <w:start w:val="7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DD0CC4"/>
    <w:multiLevelType w:val="multilevel"/>
    <w:tmpl w:val="B82E65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7D1C07"/>
    <w:multiLevelType w:val="multilevel"/>
    <w:tmpl w:val="E646A232"/>
    <w:lvl w:ilvl="0">
      <w:start w:val="1"/>
      <w:numFmt w:val="decimal"/>
      <w:lvlText w:val="1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AC276F"/>
    <w:multiLevelType w:val="multilevel"/>
    <w:tmpl w:val="2E84EC7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3E1B25"/>
    <w:multiLevelType w:val="multilevel"/>
    <w:tmpl w:val="1D64EA7E"/>
    <w:lvl w:ilvl="0">
      <w:start w:val="9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7D6F83"/>
    <w:multiLevelType w:val="multilevel"/>
    <w:tmpl w:val="727A0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DE5742"/>
    <w:multiLevelType w:val="multilevel"/>
    <w:tmpl w:val="7C7296E0"/>
    <w:lvl w:ilvl="0">
      <w:start w:val="10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650F15"/>
    <w:multiLevelType w:val="multilevel"/>
    <w:tmpl w:val="7BA4D372"/>
    <w:lvl w:ilvl="0">
      <w:start w:val="1"/>
      <w:numFmt w:val="decimal"/>
      <w:lvlText w:val="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4AE5D3D"/>
    <w:multiLevelType w:val="multilevel"/>
    <w:tmpl w:val="51B058E4"/>
    <w:lvl w:ilvl="0">
      <w:start w:val="8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7C0CAC"/>
    <w:multiLevelType w:val="multilevel"/>
    <w:tmpl w:val="A6102F5E"/>
    <w:lvl w:ilvl="0">
      <w:start w:val="1"/>
      <w:numFmt w:val="decimal"/>
      <w:lvlText w:val="1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C04D21"/>
    <w:multiLevelType w:val="multilevel"/>
    <w:tmpl w:val="736EC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175AAB"/>
    <w:multiLevelType w:val="multilevel"/>
    <w:tmpl w:val="52308A8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412AFA"/>
    <w:multiLevelType w:val="multilevel"/>
    <w:tmpl w:val="D0EEE3DC"/>
    <w:lvl w:ilvl="0">
      <w:start w:val="3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6B7B5A"/>
    <w:multiLevelType w:val="multilevel"/>
    <w:tmpl w:val="20407CA4"/>
    <w:lvl w:ilvl="0">
      <w:start w:val="10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215C51"/>
    <w:multiLevelType w:val="multilevel"/>
    <w:tmpl w:val="B360F530"/>
    <w:lvl w:ilvl="0">
      <w:start w:val="4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DF1EAF"/>
    <w:multiLevelType w:val="multilevel"/>
    <w:tmpl w:val="A7E0B93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3707E03"/>
    <w:multiLevelType w:val="multilevel"/>
    <w:tmpl w:val="0382FDD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6C44322"/>
    <w:multiLevelType w:val="multilevel"/>
    <w:tmpl w:val="5014738C"/>
    <w:lvl w:ilvl="0">
      <w:start w:val="6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7CC452D"/>
    <w:multiLevelType w:val="multilevel"/>
    <w:tmpl w:val="134CA422"/>
    <w:lvl w:ilvl="0">
      <w:start w:val="1"/>
      <w:numFmt w:val="decimal"/>
      <w:lvlText w:val="6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BF2DA4"/>
    <w:multiLevelType w:val="multilevel"/>
    <w:tmpl w:val="4EFA665C"/>
    <w:lvl w:ilvl="0">
      <w:start w:val="11"/>
      <w:numFmt w:val="decimal"/>
      <w:lvlText w:val="4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817247"/>
    <w:multiLevelType w:val="multilevel"/>
    <w:tmpl w:val="C6A07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033A4F"/>
    <w:multiLevelType w:val="multilevel"/>
    <w:tmpl w:val="37CAC512"/>
    <w:lvl w:ilvl="0">
      <w:start w:val="1"/>
      <w:numFmt w:val="decimal"/>
      <w:lvlText w:val="1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E969B6"/>
    <w:multiLevelType w:val="multilevel"/>
    <w:tmpl w:val="6CA8E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CD7F7E"/>
    <w:multiLevelType w:val="multilevel"/>
    <w:tmpl w:val="B06C8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322636"/>
    <w:multiLevelType w:val="multilevel"/>
    <w:tmpl w:val="2F2025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200AE1"/>
    <w:multiLevelType w:val="multilevel"/>
    <w:tmpl w:val="FF3EB010"/>
    <w:lvl w:ilvl="0">
      <w:start w:val="11"/>
      <w:numFmt w:val="decimal"/>
      <w:lvlText w:val="1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77A4362"/>
    <w:multiLevelType w:val="multilevel"/>
    <w:tmpl w:val="9A76218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146D9A"/>
    <w:multiLevelType w:val="multilevel"/>
    <w:tmpl w:val="EDE648A4"/>
    <w:lvl w:ilvl="0">
      <w:start w:val="3"/>
      <w:numFmt w:val="decimal"/>
      <w:lvlText w:val="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4D39F5"/>
    <w:multiLevelType w:val="multilevel"/>
    <w:tmpl w:val="6E369214"/>
    <w:lvl w:ilvl="0">
      <w:start w:val="7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56"/>
  </w:num>
  <w:num w:numId="4">
    <w:abstractNumId w:val="52"/>
  </w:num>
  <w:num w:numId="5">
    <w:abstractNumId w:val="25"/>
  </w:num>
  <w:num w:numId="6">
    <w:abstractNumId w:val="36"/>
  </w:num>
  <w:num w:numId="7">
    <w:abstractNumId w:val="35"/>
  </w:num>
  <w:num w:numId="8">
    <w:abstractNumId w:val="7"/>
  </w:num>
  <w:num w:numId="9">
    <w:abstractNumId w:val="26"/>
  </w:num>
  <w:num w:numId="10">
    <w:abstractNumId w:val="31"/>
  </w:num>
  <w:num w:numId="11">
    <w:abstractNumId w:val="38"/>
  </w:num>
  <w:num w:numId="12">
    <w:abstractNumId w:val="43"/>
  </w:num>
  <w:num w:numId="13">
    <w:abstractNumId w:val="12"/>
  </w:num>
  <w:num w:numId="14">
    <w:abstractNumId w:val="32"/>
  </w:num>
  <w:num w:numId="15">
    <w:abstractNumId w:val="58"/>
  </w:num>
  <w:num w:numId="16">
    <w:abstractNumId w:val="41"/>
  </w:num>
  <w:num w:numId="17">
    <w:abstractNumId w:val="34"/>
  </w:num>
  <w:num w:numId="18">
    <w:abstractNumId w:val="59"/>
  </w:num>
  <w:num w:numId="19">
    <w:abstractNumId w:val="15"/>
  </w:num>
  <w:num w:numId="20">
    <w:abstractNumId w:val="53"/>
  </w:num>
  <w:num w:numId="21">
    <w:abstractNumId w:val="57"/>
  </w:num>
  <w:num w:numId="22">
    <w:abstractNumId w:val="48"/>
  </w:num>
  <w:num w:numId="23">
    <w:abstractNumId w:val="42"/>
  </w:num>
  <w:num w:numId="24">
    <w:abstractNumId w:val="0"/>
  </w:num>
  <w:num w:numId="25">
    <w:abstractNumId w:val="4"/>
  </w:num>
  <w:num w:numId="26">
    <w:abstractNumId w:val="44"/>
  </w:num>
  <w:num w:numId="27">
    <w:abstractNumId w:val="3"/>
  </w:num>
  <w:num w:numId="28">
    <w:abstractNumId w:val="18"/>
  </w:num>
  <w:num w:numId="29">
    <w:abstractNumId w:val="29"/>
  </w:num>
  <w:num w:numId="30">
    <w:abstractNumId w:val="5"/>
  </w:num>
  <w:num w:numId="31">
    <w:abstractNumId w:val="45"/>
  </w:num>
  <w:num w:numId="32">
    <w:abstractNumId w:val="8"/>
  </w:num>
  <w:num w:numId="33">
    <w:abstractNumId w:val="9"/>
  </w:num>
  <w:num w:numId="34">
    <w:abstractNumId w:val="47"/>
  </w:num>
  <w:num w:numId="35">
    <w:abstractNumId w:val="10"/>
  </w:num>
  <w:num w:numId="36">
    <w:abstractNumId w:val="2"/>
  </w:num>
  <w:num w:numId="37">
    <w:abstractNumId w:val="1"/>
  </w:num>
  <w:num w:numId="38">
    <w:abstractNumId w:val="23"/>
  </w:num>
  <w:num w:numId="39">
    <w:abstractNumId w:val="30"/>
  </w:num>
  <w:num w:numId="40">
    <w:abstractNumId w:val="60"/>
  </w:num>
  <w:num w:numId="41">
    <w:abstractNumId w:val="40"/>
  </w:num>
  <w:num w:numId="42">
    <w:abstractNumId w:val="46"/>
  </w:num>
  <w:num w:numId="43">
    <w:abstractNumId w:val="49"/>
  </w:num>
  <w:num w:numId="44">
    <w:abstractNumId w:val="21"/>
  </w:num>
  <w:num w:numId="45">
    <w:abstractNumId w:val="51"/>
  </w:num>
  <w:num w:numId="46">
    <w:abstractNumId w:val="20"/>
  </w:num>
  <w:num w:numId="47">
    <w:abstractNumId w:val="11"/>
  </w:num>
  <w:num w:numId="48">
    <w:abstractNumId w:val="39"/>
  </w:num>
  <w:num w:numId="49">
    <w:abstractNumId w:val="19"/>
  </w:num>
  <w:num w:numId="50">
    <w:abstractNumId w:val="6"/>
  </w:num>
  <w:num w:numId="51">
    <w:abstractNumId w:val="50"/>
  </w:num>
  <w:num w:numId="52">
    <w:abstractNumId w:val="22"/>
  </w:num>
  <w:num w:numId="53">
    <w:abstractNumId w:val="33"/>
  </w:num>
  <w:num w:numId="54">
    <w:abstractNumId w:val="16"/>
  </w:num>
  <w:num w:numId="55">
    <w:abstractNumId w:val="54"/>
  </w:num>
  <w:num w:numId="56">
    <w:abstractNumId w:val="24"/>
  </w:num>
  <w:num w:numId="57">
    <w:abstractNumId w:val="28"/>
  </w:num>
  <w:num w:numId="58">
    <w:abstractNumId w:val="55"/>
  </w:num>
  <w:num w:numId="59">
    <w:abstractNumId w:val="17"/>
  </w:num>
  <w:num w:numId="60">
    <w:abstractNumId w:val="37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C"/>
    <w:rsid w:val="000C6C4C"/>
    <w:rsid w:val="002B7A55"/>
    <w:rsid w:val="00A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TimesNewRoman11ptExact">
    <w:name w:val="Основной текст (4) + Times New Roman;11 pt;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Arial115ptExact">
    <w:name w:val="Основной текст (7) + Arial;11;5 pt;Не полужирный;Курсив Exact"/>
    <w:basedOn w:val="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4pt2pt">
    <w:name w:val="Колонтитул + 14 pt;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Arial6pt">
    <w:name w:val="Основной текст (5) + Arial;6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6Impact8pt">
    <w:name w:val="Основной текст (6) + Impact;8 pt;Не полужирный;Не курсив"/>
    <w:basedOn w:val="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2pt">
    <w:name w:val="Основной текст (2) + Impact;12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Заголовок №6 + 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05pt">
    <w:name w:val="Основной текст (11) + 10;5 pt"/>
    <w:basedOn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imesNewRoman11pt">
    <w:name w:val="Основной текст (12) + Times New Roman;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05pt-1pt">
    <w:name w:val="Колонтитул + Gulim;10;5 pt;Интервал -1 pt"/>
    <w:basedOn w:val="a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Подпись к таблиц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Подпись к таблиц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414ptExact">
    <w:name w:val="Основной текст (14) + 14 pt;Не курсив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ptExact">
    <w:name w:val="Основной текст (7) + 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Заголовок №6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1ptExact">
    <w:name w:val="Основной текст (2) + 8;5 pt;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Подпись к таблице (6) Exact"/>
    <w:basedOn w:val="a0"/>
    <w:link w:val="6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0">
    <w:name w:val="Подпись к таблице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0">
    <w:name w:val="Подпись к таблице (7)_"/>
    <w:basedOn w:val="a0"/>
    <w:link w:val="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Constantia10pt1ptExact">
    <w:name w:val="Основной текст (16) + Constantia;10 pt;Интервал 1 pt Exact"/>
    <w:basedOn w:val="16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Constantia10ptExact">
    <w:name w:val="Основной текст (16) + Constantia;10 pt;Курсив Exact"/>
    <w:basedOn w:val="16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10ptExact">
    <w:name w:val="Основной текст (8) + 10 pt;Курсив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865ptExact">
    <w:name w:val="Основной текст (18) + 6;5 pt;Не 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TrebuchetMS4ptExact">
    <w:name w:val="Основной текст (18) + Trebuchet MS;4 pt;Не курсив Exact"/>
    <w:basedOn w:val="18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Exact4">
    <w:name w:val="Заголовок №2 Exact"/>
    <w:basedOn w:val="2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95pt-1ptExact">
    <w:name w:val="Заголовок №2 + 9;5 pt;Не курсив;Интервал -1 pt Exact"/>
    <w:basedOn w:val="2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pt0pt">
    <w:name w:val="Колонтитул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Подпись к таблице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0pt">
    <w:name w:val="Колонтитул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1pt">
    <w:name w:val="Колонтитул + 8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2pt70">
    <w:name w:val="Основной текст (2) + 12 pt;Полужирный;Курсив;Масштаб 7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12pt70">
    <w:name w:val="Основной текст (10) + 12 pt;Полужирный;Курсив;Масштаб 7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pt">
    <w:name w:val="Колонтитул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3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Exact">
    <w:name w:val="Подпись к картинке (3) + Times New Roman;Не полужирный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5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9FranklinGothicBook0pt">
    <w:name w:val="Основной текст (19) + Franklin Gothic Book;Не полужирный;Курсив;Интервал 0 pt"/>
    <w:basedOn w:val="1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91">
    <w:name w:val="Колонтитул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85pt1pt">
    <w:name w:val="Колонтитул (9) + 8;5 pt;Интервал 1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1pt">
    <w:name w:val="Колонтитул (9) + Интервал 1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9pt">
    <w:name w:val="Основной текст (10) + 9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Gulim">
    <w:name w:val="Колонтитул (9) + Gulim"/>
    <w:basedOn w:val="9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Gulim9pt">
    <w:name w:val="Колонтитул (9) + Gulim;9 pt"/>
    <w:basedOn w:val="9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55ptExact">
    <w:name w:val="Подпись к картинке (5) + 5;5 pt;Не курсив Exact"/>
    <w:basedOn w:val="5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1">
    <w:name w:val="Подпись к картинке (6) Exact"/>
    <w:basedOn w:val="a0"/>
    <w:link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7Exact1">
    <w:name w:val="Подпись к картинке (7) Exact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8Exact0">
    <w:name w:val="Подпись к картинке (8) Exact"/>
    <w:basedOn w:val="a0"/>
    <w:link w:val="83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8Exact1">
    <w:name w:val="Подпись к картинке (8) + Малые прописные Exact"/>
    <w:basedOn w:val="8Exact0"/>
    <w:rPr>
      <w:rFonts w:ascii="Corbel" w:eastAsia="Corbel" w:hAnsi="Corbel" w:cs="Corbel"/>
      <w:b w:val="0"/>
      <w:bCs w:val="0"/>
      <w:i/>
      <w:iCs/>
      <w:smallCaps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4pt">
    <w:name w:val="Колонтитул (9) + 14 pt;Полужирный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pt">
    <w:name w:val="Основной текст (17) + Интервал 0 pt"/>
    <w:basedOn w:val="1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2pt">
    <w:name w:val="Заголовок №5 (2) + Интервал 2 pt"/>
    <w:basedOn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6pt1pt">
    <w:name w:val="Основной текст (2) + Gulim;6 pt;Интервал 1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11pt">
    <w:name w:val="Основной текст (21) + 11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85pt2pt">
    <w:name w:val="Колонтитул (9) + 8;5 pt;Интервал 2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95pt">
    <w:name w:val="Колонтитул (9) + 9;5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CenturyGothic6pt">
    <w:name w:val="Колонтитул (9) + Century Gothic;6 pt"/>
    <w:basedOn w:val="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CordiaUPC22pt">
    <w:name w:val="Колонтитул (9) + CordiaUPC;22 pt;Полужирный"/>
    <w:basedOn w:val="9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Exact">
    <w:name w:val="Основной текст (22) Exact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w w:val="7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154" w:lineRule="exact"/>
      <w:jc w:val="righ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52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60" w:after="720" w:line="0" w:lineRule="atLeast"/>
      <w:ind w:hanging="1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920" w:line="47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478" w:lineRule="exact"/>
      <w:ind w:hanging="210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780" w:after="42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9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69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780" w:after="360"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51">
    <w:name w:val="Подпись к таблиц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4">
    <w:name w:val="Подпись к таблице (6)"/>
    <w:basedOn w:val="a"/>
    <w:link w:val="6Exact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72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0" w:lineRule="atLeas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300" w:line="148" w:lineRule="exact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5">
    <w:name w:val="Заголовок №2"/>
    <w:basedOn w:val="a"/>
    <w:link w:val="2Exact3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Подпись к картинке (2)"/>
    <w:basedOn w:val="a"/>
    <w:link w:val="2Exac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45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72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92">
    <w:name w:val="Колонтитул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4">
    <w:name w:val="Подпись к картинке (5)"/>
    <w:basedOn w:val="a"/>
    <w:link w:val="5Exact1"/>
    <w:pPr>
      <w:shd w:val="clear" w:color="auto" w:fill="FFFFFF"/>
      <w:spacing w:line="153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5">
    <w:name w:val="Подпись к картинке (6)"/>
    <w:basedOn w:val="a"/>
    <w:link w:val="6Exact1"/>
    <w:pPr>
      <w:shd w:val="clear" w:color="auto" w:fill="FFFFFF"/>
      <w:spacing w:line="153" w:lineRule="exac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72">
    <w:name w:val="Подпись к картинке (7)"/>
    <w:basedOn w:val="a"/>
    <w:link w:val="7Exact1"/>
    <w:pPr>
      <w:shd w:val="clear" w:color="auto" w:fill="FFFFFF"/>
      <w:spacing w:line="153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  <w:lang w:val="en-US" w:eastAsia="en-US" w:bidi="en-US"/>
    </w:rPr>
  </w:style>
  <w:style w:type="paragraph" w:customStyle="1" w:styleId="83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10"/>
      <w:sz w:val="18"/>
      <w:szCs w:val="18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39" w:lineRule="exact"/>
      <w:jc w:val="center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720" w:line="0" w:lineRule="atLeast"/>
      <w:jc w:val="righ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97" w:lineRule="exac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34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7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30"/>
      <w:szCs w:val="3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TimesNewRoman11ptExact">
    <w:name w:val="Основной текст (4) + Times New Roman;11 pt;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Arial115ptExact">
    <w:name w:val="Основной текст (7) + Arial;11;5 pt;Не полужирный;Курсив Exact"/>
    <w:basedOn w:val="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4pt2pt">
    <w:name w:val="Колонтитул + 14 pt;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Arial6pt">
    <w:name w:val="Основной текст (5) + Arial;6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6Impact8pt">
    <w:name w:val="Основной текст (6) + Impact;8 pt;Не полужирный;Не курсив"/>
    <w:basedOn w:val="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2pt">
    <w:name w:val="Основной текст (2) + Impact;12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Заголовок №6 + 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05pt">
    <w:name w:val="Основной текст (11) + 10;5 pt"/>
    <w:basedOn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imesNewRoman11pt">
    <w:name w:val="Основной текст (12) + Times New Roman;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05pt-1pt">
    <w:name w:val="Колонтитул + Gulim;10;5 pt;Интервал -1 pt"/>
    <w:basedOn w:val="a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Подпись к таблиц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Подпись к таблиц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414ptExact">
    <w:name w:val="Основной текст (14) + 14 pt;Не курсив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ptExact">
    <w:name w:val="Основной текст (7) + 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Заголовок №6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1ptExact">
    <w:name w:val="Основной текст (2) + 8;5 pt;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Подпись к таблице (6) Exact"/>
    <w:basedOn w:val="a0"/>
    <w:link w:val="6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0">
    <w:name w:val="Подпись к таблице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0">
    <w:name w:val="Подпись к таблице (7)_"/>
    <w:basedOn w:val="a0"/>
    <w:link w:val="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Constantia10pt1ptExact">
    <w:name w:val="Основной текст (16) + Constantia;10 pt;Интервал 1 pt Exact"/>
    <w:basedOn w:val="16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Constantia10ptExact">
    <w:name w:val="Основной текст (16) + Constantia;10 pt;Курсив Exact"/>
    <w:basedOn w:val="16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10ptExact">
    <w:name w:val="Основной текст (8) + 10 pt;Курсив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865ptExact">
    <w:name w:val="Основной текст (18) + 6;5 pt;Не 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TrebuchetMS4ptExact">
    <w:name w:val="Основной текст (18) + Trebuchet MS;4 pt;Не курсив Exact"/>
    <w:basedOn w:val="18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Exact4">
    <w:name w:val="Заголовок №2 Exact"/>
    <w:basedOn w:val="2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95pt-1ptExact">
    <w:name w:val="Заголовок №2 + 9;5 pt;Не курсив;Интервал -1 pt Exact"/>
    <w:basedOn w:val="2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pt0pt">
    <w:name w:val="Колонтитул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Подпись к таблице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0pt">
    <w:name w:val="Колонтитул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1pt">
    <w:name w:val="Колонтитул + 8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2pt70">
    <w:name w:val="Основной текст (2) + 12 pt;Полужирный;Курсив;Масштаб 7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12pt70">
    <w:name w:val="Основной текст (10) + 12 pt;Полужирный;Курсив;Масштаб 7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pt">
    <w:name w:val="Колонтитул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3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Exact">
    <w:name w:val="Подпись к картинке (3) + Times New Roman;Не полужирный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5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9FranklinGothicBook0pt">
    <w:name w:val="Основной текст (19) + Franklin Gothic Book;Не полужирный;Курсив;Интервал 0 pt"/>
    <w:basedOn w:val="1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91">
    <w:name w:val="Колонтитул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85pt1pt">
    <w:name w:val="Колонтитул (9) + 8;5 pt;Интервал 1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1pt">
    <w:name w:val="Колонтитул (9) + Интервал 1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9pt">
    <w:name w:val="Основной текст (10) + 9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Gulim">
    <w:name w:val="Колонтитул (9) + Gulim"/>
    <w:basedOn w:val="9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Gulim9pt">
    <w:name w:val="Колонтитул (9) + Gulim;9 pt"/>
    <w:basedOn w:val="9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55ptExact">
    <w:name w:val="Подпись к картинке (5) + 5;5 pt;Не курсив Exact"/>
    <w:basedOn w:val="5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1">
    <w:name w:val="Подпись к картинке (6) Exact"/>
    <w:basedOn w:val="a0"/>
    <w:link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7Exact1">
    <w:name w:val="Подпись к картинке (7) Exact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8Exact0">
    <w:name w:val="Подпись к картинке (8) Exact"/>
    <w:basedOn w:val="a0"/>
    <w:link w:val="83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8Exact1">
    <w:name w:val="Подпись к картинке (8) + Малые прописные Exact"/>
    <w:basedOn w:val="8Exact0"/>
    <w:rPr>
      <w:rFonts w:ascii="Corbel" w:eastAsia="Corbel" w:hAnsi="Corbel" w:cs="Corbel"/>
      <w:b w:val="0"/>
      <w:bCs w:val="0"/>
      <w:i/>
      <w:iCs/>
      <w:smallCaps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4pt">
    <w:name w:val="Колонтитул (9) + 14 pt;Полужирный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pt">
    <w:name w:val="Основной текст (17) + Интервал 0 pt"/>
    <w:basedOn w:val="1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2pt">
    <w:name w:val="Заголовок №5 (2) + Интервал 2 pt"/>
    <w:basedOn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6pt1pt">
    <w:name w:val="Основной текст (2) + Gulim;6 pt;Интервал 1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11pt">
    <w:name w:val="Основной текст (21) + 11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85pt2pt">
    <w:name w:val="Колонтитул (9) + 8;5 pt;Интервал 2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95pt">
    <w:name w:val="Колонтитул (9) + 9;5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CenturyGothic6pt">
    <w:name w:val="Колонтитул (9) + Century Gothic;6 pt"/>
    <w:basedOn w:val="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CordiaUPC22pt">
    <w:name w:val="Колонтитул (9) + CordiaUPC;22 pt;Полужирный"/>
    <w:basedOn w:val="9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Exact">
    <w:name w:val="Основной текст (22) Exact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w w:val="7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154" w:lineRule="exact"/>
      <w:jc w:val="righ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52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60" w:after="720" w:line="0" w:lineRule="atLeast"/>
      <w:ind w:hanging="1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920" w:line="47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478" w:lineRule="exact"/>
      <w:ind w:hanging="210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780" w:after="42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9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69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780" w:after="360"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39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51">
    <w:name w:val="Подпись к таблиц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4">
    <w:name w:val="Подпись к таблице (6)"/>
    <w:basedOn w:val="a"/>
    <w:link w:val="6Exact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72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0" w:lineRule="atLeas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300" w:line="148" w:lineRule="exact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5">
    <w:name w:val="Заголовок №2"/>
    <w:basedOn w:val="a"/>
    <w:link w:val="2Exact3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Подпись к картинке (2)"/>
    <w:basedOn w:val="a"/>
    <w:link w:val="2Exac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45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72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92">
    <w:name w:val="Колонтитул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4">
    <w:name w:val="Подпись к картинке (5)"/>
    <w:basedOn w:val="a"/>
    <w:link w:val="5Exact1"/>
    <w:pPr>
      <w:shd w:val="clear" w:color="auto" w:fill="FFFFFF"/>
      <w:spacing w:line="153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5">
    <w:name w:val="Подпись к картинке (6)"/>
    <w:basedOn w:val="a"/>
    <w:link w:val="6Exact1"/>
    <w:pPr>
      <w:shd w:val="clear" w:color="auto" w:fill="FFFFFF"/>
      <w:spacing w:line="153" w:lineRule="exac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72">
    <w:name w:val="Подпись к картинке (7)"/>
    <w:basedOn w:val="a"/>
    <w:link w:val="7Exact1"/>
    <w:pPr>
      <w:shd w:val="clear" w:color="auto" w:fill="FFFFFF"/>
      <w:spacing w:line="153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  <w:lang w:val="en-US" w:eastAsia="en-US" w:bidi="en-US"/>
    </w:rPr>
  </w:style>
  <w:style w:type="paragraph" w:customStyle="1" w:styleId="83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10"/>
      <w:sz w:val="18"/>
      <w:szCs w:val="18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39" w:lineRule="exact"/>
      <w:jc w:val="center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720" w:line="0" w:lineRule="atLeast"/>
      <w:jc w:val="righ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97" w:lineRule="exac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34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7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30"/>
      <w:szCs w:val="3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7.xm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8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99</Pages>
  <Words>25420</Words>
  <Characters>144895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Анастасия Владимировна</dc:creator>
  <cp:lastModifiedBy>Крупнова Анастасия Владимировна</cp:lastModifiedBy>
  <cp:revision>1</cp:revision>
  <dcterms:created xsi:type="dcterms:W3CDTF">2018-07-03T09:38:00Z</dcterms:created>
  <dcterms:modified xsi:type="dcterms:W3CDTF">2018-07-03T09:46:00Z</dcterms:modified>
</cp:coreProperties>
</file>